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eastAsia" w:eastAsia="方正仿宋_GBK" w:cs="Times New Roman"/>
          <w:kern w:val="2"/>
          <w:sz w:val="28"/>
          <w:szCs w:val="28"/>
          <w:highlight w:val="none"/>
          <w:lang w:val="en-US" w:eastAsia="zh-CN" w:bidi="ar-SA"/>
          <w14:ligatures w14:val="standardContextual"/>
        </w:rPr>
        <w:t>遴选空气消毒机及配件供应商采购项目</w:t>
      </w:r>
      <w:r>
        <w:rPr>
          <w:rFonts w:hint="eastAsia" w:ascii="宋体" w:hAnsi="宋体" w:eastAsia="宋体" w:cs="宋体"/>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比选预算及最高限价：</w:t>
      </w:r>
      <w:r>
        <w:rPr>
          <w:rFonts w:hint="default" w:ascii="Times New Roman" w:hAnsi="Times New Roman" w:eastAsia="方正仿宋_GBK" w:cs="Times New Roman"/>
          <w:kern w:val="2"/>
          <w:sz w:val="28"/>
          <w:szCs w:val="28"/>
          <w:highlight w:val="none"/>
          <w:lang w:val="en-US" w:eastAsia="zh-CN" w:bidi="ar-SA"/>
          <w14:ligatures w14:val="standardContextual"/>
        </w:rPr>
        <w:t>年预算6万元，单价限价详见相关要求，超过限价的报价其响应文件作无效处理。</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keepNext w:val="0"/>
        <w:keepLines w:val="0"/>
        <w:pageBreakBefore w:val="0"/>
        <w:numPr>
          <w:ilvl w:val="0"/>
          <w:numId w:val="0"/>
        </w:numPr>
        <w:kinsoku/>
        <w:wordWrap/>
        <w:overflowPunct/>
        <w:topLinePunct w:val="0"/>
        <w:autoSpaceDE/>
        <w:autoSpaceDN/>
        <w:bidi w:val="0"/>
        <w:spacing w:after="0" w:line="500" w:lineRule="exact"/>
        <w:ind w:firstLine="560" w:firstLineChars="200"/>
        <w:textAlignment w:val="auto"/>
        <w:rPr>
          <w:rFonts w:hint="eastAsia"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（一）需求清单：</w:t>
      </w:r>
    </w:p>
    <w:tbl>
      <w:tblPr>
        <w:tblStyle w:val="4"/>
        <w:tblpPr w:leftFromText="180" w:rightFromText="180" w:vertAnchor="text" w:horzAnchor="page" w:tblpXSpec="center" w:tblpY="488"/>
        <w:tblOverlap w:val="never"/>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3995"/>
        <w:gridCol w:w="1411"/>
        <w:gridCol w:w="2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序号</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设备名称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default" w:ascii="Times New Roman" w:hAnsi="Times New Roman" w:eastAsia="方正仿宋_GBK" w:cs="Times New Roman"/>
                <w:b/>
                <w:bCs/>
                <w:i w:val="0"/>
                <w:iCs w:val="0"/>
                <w:color w:val="000000"/>
                <w:sz w:val="24"/>
                <w:szCs w:val="24"/>
                <w:highlight w:val="none"/>
                <w:u w:val="none"/>
                <w:lang w:val="en-US" w:eastAsia="zh-CN"/>
              </w:rPr>
              <w:t>单价限价</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eastAsia" w:ascii="Times New Roman" w:hAnsi="Times New Roman" w:eastAsia="方正仿宋_GBK" w:cs="Times New Roman"/>
                <w:b/>
                <w:bCs/>
                <w:i w:val="0"/>
                <w:iCs w:val="0"/>
                <w:color w:val="000000"/>
                <w:sz w:val="24"/>
                <w:szCs w:val="24"/>
                <w:highlight w:val="none"/>
                <w:u w:val="none"/>
                <w:lang w:val="en-US" w:eastAsia="zh-CN"/>
              </w:rPr>
              <w:t>预估数量（个）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2000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2200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2400</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移动式空气消毒器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3000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紫外线消毒车</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500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空气消毒器紫外线灯管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95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空气消毒器镇流器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53</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8</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空气消毒器过滤器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空气消毒器遥控器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70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空气消毒器控制器液晶显示板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312</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4"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空气消毒器按键板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106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3"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空气消毒器扇叶</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130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13</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空气消毒器电机1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306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空气消毒器电机2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318</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空气消毒器电源主板1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353</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16</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空气消毒器检测主板2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295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17</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空气消毒器主板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460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18</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空气消毒器外挂控制板</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190</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空气消毒器脚轮</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17</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20</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空气消毒器灯座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default" w:ascii="Times New Roman" w:hAnsi="Times New Roman" w:eastAsia="方正仿宋_GBK" w:cs="Times New Roman"/>
                <w:i w:val="0"/>
                <w:iCs w:val="0"/>
                <w:color w:val="000000"/>
                <w:sz w:val="24"/>
                <w:szCs w:val="24"/>
                <w:highlight w:val="none"/>
                <w:u w:val="none"/>
                <w:lang w:val="en-US" w:eastAsia="zh-CN"/>
              </w:rPr>
              <w:t>6</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00000"/>
                <w:sz w:val="24"/>
                <w:szCs w:val="24"/>
                <w:highlight w:val="none"/>
                <w:u w:val="none"/>
                <w:lang w:val="en-US" w:eastAsia="zh-CN"/>
              </w:rPr>
            </w:pPr>
            <w:r>
              <w:rPr>
                <w:rFonts w:hint="eastAsia" w:ascii="Times New Roman" w:hAnsi="Times New Roman" w:eastAsia="方正仿宋_GBK" w:cs="Times New Roman"/>
                <w:i w:val="0"/>
                <w:iCs w:val="0"/>
                <w:color w:val="000000"/>
                <w:sz w:val="24"/>
                <w:szCs w:val="24"/>
                <w:highlight w:val="none"/>
                <w:u w:val="none"/>
                <w:lang w:val="en-US" w:eastAsia="zh-CN"/>
              </w:rPr>
              <w:t>51</w:t>
            </w:r>
          </w:p>
        </w:tc>
      </w:tr>
    </w:tbl>
    <w:p>
      <w:pPr>
        <w:rPr>
          <w:rFonts w:hint="default" w:ascii="Times New Roman" w:hAnsi="Times New Roman" w:cs="Times New Roman"/>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（二）★商务服务要求：</w:t>
      </w:r>
    </w:p>
    <w:tbl>
      <w:tblPr>
        <w:tblStyle w:val="4"/>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367"/>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序号</w:t>
            </w:r>
          </w:p>
        </w:tc>
        <w:tc>
          <w:tcPr>
            <w:tcW w:w="1367"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内容</w:t>
            </w:r>
          </w:p>
        </w:tc>
        <w:tc>
          <w:tcPr>
            <w:tcW w:w="693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采购合同签订生效之日起</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服务地点</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8"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val="0"/>
                <w:bCs/>
                <w:sz w:val="24"/>
                <w:szCs w:val="24"/>
                <w:highlight w:val="none"/>
                <w:lang w:val="zh-CN" w:eastAsia="zh-CN"/>
              </w:rPr>
              <w:t>产品质量保证期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年，自每次</w:t>
            </w:r>
            <w:r>
              <w:rPr>
                <w:rFonts w:hint="eastAsia" w:ascii="方正仿宋_GBK" w:hAnsi="方正仿宋_GBK" w:eastAsia="方正仿宋_GBK" w:cs="方正仿宋_GBK"/>
                <w:color w:val="auto"/>
                <w:sz w:val="24"/>
                <w:szCs w:val="24"/>
                <w:highlight w:val="none"/>
                <w:lang w:val="en-US" w:eastAsia="zh-CN"/>
              </w:rPr>
              <w:t>产品</w:t>
            </w:r>
            <w:r>
              <w:rPr>
                <w:rFonts w:hint="eastAsia" w:ascii="方正仿宋_GBK" w:hAnsi="方正仿宋_GBK" w:eastAsia="方正仿宋_GBK" w:cs="方正仿宋_GBK"/>
                <w:color w:val="auto"/>
                <w:sz w:val="24"/>
                <w:szCs w:val="24"/>
                <w:highlight w:val="none"/>
              </w:rPr>
              <w:t>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w:t>
            </w:r>
          </w:p>
        </w:tc>
        <w:tc>
          <w:tcPr>
            <w:tcW w:w="693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val="0"/>
                <w:bCs/>
                <w:sz w:val="24"/>
                <w:szCs w:val="24"/>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合同价款支付</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240" w:firstLineChars="1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z w:val="24"/>
                <w:szCs w:val="24"/>
                <w:highlight w:val="none"/>
              </w:rPr>
              <w:t>根据实际配送量的结算清单和供应商出具的相等的增值税发票资料，按季度据实结算支付。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bookmarkStart w:id="0" w:name="_Toc28829"/>
            <w:bookmarkStart w:id="1" w:name="_Toc32743"/>
            <w:r>
              <w:rPr>
                <w:rFonts w:hint="eastAsia" w:ascii="方正仿宋_GBK" w:hAnsi="方正仿宋_GBK" w:eastAsia="方正仿宋_GBK" w:cs="方正仿宋_GBK"/>
                <w:color w:val="auto"/>
                <w:sz w:val="24"/>
                <w:szCs w:val="24"/>
                <w:highlight w:val="none"/>
              </w:rPr>
              <w:t>6</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履约验收</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退换货条款</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保险</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比选申请人自行运输标的物或委托承运人运输的，应为该批货物购买货物运输保险及运输工具航程保险，其损毁、灭失的风险自合同成立时起由比选申请人承担</w:t>
            </w:r>
            <w:r>
              <w:rPr>
                <w:rFonts w:hint="eastAsia" w:ascii="方正仿宋_GBK" w:hAnsi="方正仿宋_GBK" w:eastAsia="方正仿宋_GBK" w:cs="方正仿宋_GBK"/>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3"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其他要求</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在合同期内，当实际结算金额达到</w:t>
            </w:r>
            <w:r>
              <w:rPr>
                <w:rFonts w:hint="eastAsia" w:ascii="方正仿宋_GBK" w:hAnsi="方正仿宋_GBK" w:eastAsia="方正仿宋_GBK" w:cs="方正仿宋_GBK"/>
                <w:color w:val="auto"/>
                <w:sz w:val="24"/>
                <w:szCs w:val="24"/>
                <w:highlight w:val="none"/>
                <w:lang w:val="en-US" w:eastAsia="zh-CN"/>
              </w:rPr>
              <w:t>预算</w:t>
            </w:r>
            <w:r>
              <w:rPr>
                <w:rFonts w:hint="eastAsia" w:ascii="方正仿宋_GBK" w:hAnsi="方正仿宋_GBK" w:eastAsia="方正仿宋_GBK" w:cs="方正仿宋_GBK"/>
                <w:color w:val="auto"/>
                <w:sz w:val="24"/>
                <w:szCs w:val="24"/>
                <w:highlight w:val="none"/>
              </w:rPr>
              <w:t>金额的70%和95%时，</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须在3个工作日内主动以书面文件（加盖供应商公章）通知</w:t>
            </w:r>
            <w:r>
              <w:rPr>
                <w:rFonts w:hint="eastAsia" w:ascii="方正仿宋_GBK" w:hAnsi="方正仿宋_GBK" w:eastAsia="方正仿宋_GBK" w:cs="方正仿宋_GBK"/>
                <w:color w:val="auto"/>
                <w:sz w:val="24"/>
                <w:szCs w:val="24"/>
                <w:highlight w:val="none"/>
                <w:lang w:val="en-US" w:eastAsia="zh-CN"/>
              </w:rPr>
              <w:t>采购人</w:t>
            </w:r>
            <w:r>
              <w:rPr>
                <w:rFonts w:hint="eastAsia" w:ascii="方正仿宋_GBK" w:hAnsi="方正仿宋_GBK" w:eastAsia="方正仿宋_GBK" w:cs="方正仿宋_GBK"/>
                <w:color w:val="auto"/>
                <w:sz w:val="24"/>
                <w:szCs w:val="24"/>
                <w:highlight w:val="none"/>
              </w:rPr>
              <w:t>，商讨合同后续事宜。</w:t>
            </w:r>
          </w:p>
        </w:tc>
      </w:tr>
      <w:bookmarkEnd w:id="0"/>
      <w:bookmarkEnd w:id="1"/>
    </w:tbl>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（三）技术参数要求</w:t>
      </w:r>
    </w:p>
    <w:tbl>
      <w:tblPr>
        <w:tblStyle w:val="4"/>
        <w:tblpPr w:leftFromText="180" w:rightFromText="180" w:vertAnchor="text" w:horzAnchor="page" w:tblpX="1620" w:tblpY="635"/>
        <w:tblOverlap w:val="never"/>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300"/>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rPr>
            </w:pPr>
            <w:r>
              <w:rPr>
                <w:rFonts w:hint="default" w:ascii="Times New Roman" w:hAnsi="Times New Roman" w:eastAsia="方正仿宋_GBK" w:cs="Times New Roman"/>
                <w:b/>
                <w:bCs/>
                <w:i w:val="0"/>
                <w:iCs w:val="0"/>
                <w:color w:val="000000"/>
                <w:kern w:val="0"/>
                <w:sz w:val="24"/>
                <w:szCs w:val="24"/>
                <w:highlight w:val="none"/>
                <w:u w:val="none"/>
                <w:lang w:val="en-US" w:eastAsia="zh-CN" w:bidi="ar"/>
              </w:rPr>
              <w:t>设备名称</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highlight w:val="none"/>
                <w:u w:val="none"/>
                <w:lang w:val="en-US" w:eastAsia="zh-CN"/>
              </w:rPr>
            </w:pPr>
            <w:r>
              <w:rPr>
                <w:rFonts w:hint="default" w:ascii="Times New Roman" w:hAnsi="Times New Roman" w:eastAsia="方正仿宋_GBK" w:cs="Times New Roman"/>
                <w:b/>
                <w:bCs/>
                <w:i w:val="0"/>
                <w:iCs w:val="0"/>
                <w:color w:val="000000"/>
                <w:sz w:val="24"/>
                <w:szCs w:val="24"/>
                <w:highlight w:val="none"/>
                <w:u w:val="none"/>
                <w:lang w:val="en-US" w:eastAsia="zh-CN"/>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壁挂式空气消毒器1</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1.1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1.3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rPr>
              <w:t xml:space="preserve">1.5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▲1.6</w:t>
            </w:r>
            <w:r>
              <w:rPr>
                <w:rFonts w:hint="default" w:ascii="Times New Roman" w:hAnsi="Times New Roman" w:eastAsia="方正仿宋_GBK" w:cs="Times New Roman"/>
                <w:sz w:val="24"/>
                <w:szCs w:val="24"/>
                <w:highlight w:val="none"/>
              </w:rPr>
              <w:t xml:space="preserve"> 循环风量：≥</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1.8</w:t>
            </w:r>
            <w:r>
              <w:rPr>
                <w:rFonts w:hint="default" w:ascii="Times New Roman" w:hAnsi="Times New Roman" w:eastAsia="方正仿宋_GBK" w:cs="Times New Roman"/>
                <w:sz w:val="24"/>
                <w:szCs w:val="24"/>
                <w:highlight w:val="none"/>
              </w:rPr>
              <w:t xml:space="preserve"> 消毒效果：消毒时长≤2h时，对白色葡萄球菌的杀灭率≥99.9%，对空气中自然菌消亡率≥90%</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1.9紫外线强度：距离灯管下方垂直中心1米处，紫外线强度≥90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紫外线强度波动范围≤3.0uw/cm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004</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1.13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47</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额定功率≤130VA。</w:t>
            </w:r>
          </w:p>
          <w:p>
            <w:pPr>
              <w:pStyle w:val="2"/>
              <w:spacing w:after="0" w:line="240" w:lineRule="auto"/>
              <w:rPr>
                <w:rFonts w:hint="default" w:ascii="Times New Roman" w:hAnsi="Times New Roman" w:eastAsia="方正仿宋_GBK" w:cs="Times New Roman"/>
                <w:i w:val="0"/>
                <w:iCs w:val="0"/>
                <w:color w:val="0F1115"/>
                <w:sz w:val="24"/>
                <w:szCs w:val="24"/>
                <w:highlight w:val="none"/>
                <w:u w:val="none"/>
              </w:rPr>
            </w:pPr>
            <w:r>
              <w:rPr>
                <w:rFonts w:hint="default" w:ascii="Times New Roman" w:hAnsi="Times New Roman" w:eastAsia="方正仿宋_GBK" w:cs="Times New Roman"/>
                <w:sz w:val="24"/>
                <w:szCs w:val="24"/>
                <w:highlight w:val="none"/>
                <w:lang w:val="en-US" w:eastAsia="zh-CN"/>
              </w:rPr>
              <w:t>1.15产品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壁挂式空气消毒器2</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2.1</w:t>
            </w:r>
            <w:r>
              <w:rPr>
                <w:rFonts w:hint="default" w:ascii="Times New Roman" w:hAnsi="Times New Roman" w:eastAsia="方正仿宋_GBK" w:cs="Times New Roman"/>
                <w:sz w:val="24"/>
                <w:szCs w:val="24"/>
                <w:highlight w:val="none"/>
              </w:rPr>
              <w:t xml:space="preserve">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6</w:t>
            </w:r>
            <w:r>
              <w:rPr>
                <w:rFonts w:hint="default" w:ascii="Times New Roman" w:hAnsi="Times New Roman" w:eastAsia="方正仿宋_GBK" w:cs="Times New Roman"/>
                <w:sz w:val="24"/>
                <w:szCs w:val="24"/>
                <w:highlight w:val="none"/>
              </w:rPr>
              <w:t>循环风量：≥</w:t>
            </w:r>
            <w:r>
              <w:rPr>
                <w:rFonts w:hint="default" w:ascii="Times New Roman" w:hAnsi="Times New Roman" w:eastAsia="方正仿宋_GBK" w:cs="Times New Roman"/>
                <w:sz w:val="24"/>
                <w:szCs w:val="24"/>
                <w:highlight w:val="none"/>
                <w:lang w:val="en-US" w:eastAsia="zh-CN"/>
              </w:rPr>
              <w:t>7</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9紫外线强度：距离灯管下方垂直中心1米处，紫外线强度≥100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紫外线强度波动范围≤3.0uw/cm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004</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47</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2.</w:t>
            </w:r>
            <w:r>
              <w:rPr>
                <w:rFonts w:hint="default" w:ascii="Times New Roman" w:hAnsi="Times New Roman" w:eastAsia="方正仿宋_GBK" w:cs="Times New Roman"/>
                <w:sz w:val="24"/>
                <w:szCs w:val="24"/>
                <w:highlight w:val="none"/>
                <w:lang w:val="en-US" w:eastAsia="zh-CN"/>
              </w:rPr>
              <w:t>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额定功率≤133VA。</w:t>
            </w:r>
          </w:p>
          <w:p>
            <w:pPr>
              <w:pStyle w:val="2"/>
              <w:spacing w:after="0" w:line="240" w:lineRule="auto"/>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2.15产品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壁挂式空气消毒器3</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▲3.6</w:t>
            </w:r>
            <w:r>
              <w:rPr>
                <w:rFonts w:hint="default" w:ascii="Times New Roman" w:hAnsi="Times New Roman" w:eastAsia="方正仿宋_GBK" w:cs="Times New Roman"/>
                <w:sz w:val="24"/>
                <w:szCs w:val="24"/>
                <w:highlight w:val="none"/>
              </w:rPr>
              <w:t>循环风量：≥</w:t>
            </w:r>
            <w:r>
              <w:rPr>
                <w:rFonts w:hint="default" w:ascii="Times New Roman" w:hAnsi="Times New Roman" w:eastAsia="方正仿宋_GBK" w:cs="Times New Roman"/>
                <w:sz w:val="24"/>
                <w:szCs w:val="24"/>
                <w:highlight w:val="none"/>
                <w:lang w:val="en-US" w:eastAsia="zh-CN"/>
              </w:rPr>
              <w:t>8</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▲3.7</w:t>
            </w: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val="en-US" w:eastAsia="zh-CN"/>
              </w:rPr>
              <w:t>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3.9紫外线强度：在机内距离灯管1.5mm处，紫外线强度</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30000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3.10</w:t>
            </w:r>
            <w:r>
              <w:rPr>
                <w:rFonts w:hint="default" w:ascii="Times New Roman" w:hAnsi="Times New Roman" w:eastAsia="方正仿宋_GBK" w:cs="Times New Roman"/>
                <w:sz w:val="24"/>
                <w:szCs w:val="24"/>
                <w:highlight w:val="none"/>
              </w:rPr>
              <w:t>距消毒器周边30cm处，紫外线泄漏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3.11开机60分钟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008</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3.12</w:t>
            </w:r>
            <w:r>
              <w:rPr>
                <w:rFonts w:hint="default" w:ascii="Times New Roman" w:hAnsi="Times New Roman" w:eastAsia="方正仿宋_GBK" w:cs="Times New Roman"/>
                <w:sz w:val="24"/>
                <w:szCs w:val="24"/>
                <w:highlight w:val="none"/>
              </w:rPr>
              <w:t>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3.13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50</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额定功率≤135VA。</w:t>
            </w:r>
          </w:p>
          <w:p>
            <w:pPr>
              <w:pStyle w:val="2"/>
              <w:spacing w:after="0" w:line="240" w:lineRule="auto"/>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rPr>
              <w:t>3.</w:t>
            </w:r>
            <w:r>
              <w:rPr>
                <w:rFonts w:hint="default" w:ascii="Times New Roman" w:hAnsi="Times New Roman" w:eastAsia="方正仿宋_GBK" w:cs="Times New Roman"/>
                <w:sz w:val="24"/>
                <w:szCs w:val="24"/>
                <w:highlight w:val="none"/>
                <w:lang w:val="en-US" w:eastAsia="zh-CN"/>
              </w:rPr>
              <w:t>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移动式空气消毒器</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.1 人机共存，</w:t>
            </w:r>
            <w:r>
              <w:rPr>
                <w:rFonts w:hint="default" w:ascii="Times New Roman" w:hAnsi="Times New Roman" w:eastAsia="方正仿宋_GBK" w:cs="Times New Roman"/>
                <w:sz w:val="24"/>
                <w:szCs w:val="24"/>
                <w:highlight w:val="none"/>
                <w:lang w:val="en-US" w:eastAsia="zh-CN"/>
              </w:rPr>
              <w:t>可在有人场所开机</w:t>
            </w:r>
            <w:r>
              <w:rPr>
                <w:rFonts w:hint="default" w:ascii="Times New Roman" w:hAnsi="Times New Roman" w:eastAsia="方正仿宋_GBK" w:cs="Times New Roman"/>
                <w:sz w:val="24"/>
                <w:szCs w:val="24"/>
                <w:highlight w:val="none"/>
              </w:rPr>
              <w:t>消毒</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适用于普通手术室、产房、治疗室等。</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.2 消毒</w:t>
            </w:r>
            <w:r>
              <w:rPr>
                <w:rFonts w:hint="default" w:ascii="Times New Roman" w:hAnsi="Times New Roman" w:eastAsia="方正仿宋_GBK" w:cs="Times New Roman"/>
                <w:sz w:val="24"/>
                <w:szCs w:val="24"/>
                <w:highlight w:val="none"/>
                <w:lang w:val="en-US" w:eastAsia="zh-CN"/>
              </w:rPr>
              <w:t>原理</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采用循环风紫外线杀菌原理</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 xml:space="preserve">.3 </w:t>
            </w:r>
            <w:r>
              <w:rPr>
                <w:rFonts w:hint="default" w:ascii="Times New Roman" w:hAnsi="Times New Roman" w:eastAsia="方正仿宋_GBK" w:cs="Times New Roman"/>
                <w:sz w:val="24"/>
                <w:szCs w:val="24"/>
                <w:highlight w:val="none"/>
                <w:lang w:val="en-US" w:eastAsia="zh-CN"/>
              </w:rPr>
              <w:t>机器能程</w:t>
            </w:r>
            <w:r>
              <w:rPr>
                <w:rFonts w:hint="default" w:ascii="Times New Roman" w:hAnsi="Times New Roman" w:eastAsia="方正仿宋_GBK" w:cs="Times New Roman"/>
                <w:sz w:val="24"/>
                <w:szCs w:val="24"/>
                <w:highlight w:val="none"/>
              </w:rPr>
              <w:t>控自动运行，</w:t>
            </w:r>
            <w:r>
              <w:rPr>
                <w:rFonts w:hint="default" w:ascii="Times New Roman" w:hAnsi="Times New Roman" w:eastAsia="方正仿宋_GBK" w:cs="Times New Roman"/>
                <w:sz w:val="24"/>
                <w:szCs w:val="24"/>
                <w:highlight w:val="none"/>
                <w:lang w:val="en-US" w:eastAsia="zh-CN"/>
              </w:rPr>
              <w:t>可遥控操作。有三种消毒模式可供选择：①手动常开消毒模式，②手动定时消毒模式，③程控定时消毒模式。程控定时能在</w:t>
            </w:r>
            <w:r>
              <w:rPr>
                <w:rFonts w:hint="default" w:ascii="Times New Roman" w:hAnsi="Times New Roman" w:eastAsia="方正仿宋_GBK" w:cs="Times New Roman"/>
                <w:sz w:val="24"/>
                <w:szCs w:val="24"/>
                <w:highlight w:val="none"/>
              </w:rPr>
              <w:t>24小时内设置≥</w:t>
            </w:r>
            <w:r>
              <w:rPr>
                <w:rFonts w:hint="default" w:ascii="Times New Roman" w:hAnsi="Times New Roman" w:eastAsia="方正仿宋_GBK" w:cs="Times New Roman"/>
                <w:sz w:val="24"/>
                <w:szCs w:val="24"/>
                <w:highlight w:val="none"/>
                <w:lang w:val="en-US" w:eastAsia="zh-CN"/>
              </w:rPr>
              <w:t>9个时间段</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.4 风速高、中、低可调，风向</w:t>
            </w:r>
            <w:r>
              <w:rPr>
                <w:rFonts w:hint="default" w:ascii="Times New Roman" w:hAnsi="Times New Roman" w:eastAsia="方正仿宋_GBK" w:cs="Times New Roman"/>
                <w:sz w:val="24"/>
                <w:szCs w:val="24"/>
                <w:highlight w:val="none"/>
                <w:lang w:val="en-US" w:eastAsia="zh-CN"/>
              </w:rPr>
              <w:t>多</w:t>
            </w:r>
            <w:r>
              <w:rPr>
                <w:rFonts w:hint="default" w:ascii="Times New Roman" w:hAnsi="Times New Roman" w:eastAsia="方正仿宋_GBK" w:cs="Times New Roman"/>
                <w:sz w:val="24"/>
                <w:szCs w:val="24"/>
                <w:highlight w:val="none"/>
              </w:rPr>
              <w:t>角度可调。</w:t>
            </w:r>
          </w:p>
          <w:p>
            <w:pPr>
              <w:spacing w:after="0" w:line="240" w:lineRule="auto"/>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 xml:space="preserve">.5 </w:t>
            </w:r>
            <w:r>
              <w:rPr>
                <w:rFonts w:hint="default" w:ascii="Times New Roman" w:hAnsi="Times New Roman" w:eastAsia="方正仿宋_GBK" w:cs="Times New Roman"/>
                <w:sz w:val="24"/>
                <w:szCs w:val="24"/>
                <w:highlight w:val="none"/>
                <w:lang w:val="en-US" w:eastAsia="zh-CN"/>
              </w:rPr>
              <w:t>具有累时和故障报警功能：</w:t>
            </w:r>
            <w:r>
              <w:rPr>
                <w:rFonts w:hint="default" w:ascii="Times New Roman" w:hAnsi="Times New Roman" w:eastAsia="方正仿宋_GBK" w:cs="Times New Roman"/>
                <w:sz w:val="24"/>
                <w:szCs w:val="24"/>
                <w:highlight w:val="none"/>
              </w:rPr>
              <w:t>紫外线</w:t>
            </w:r>
            <w:r>
              <w:rPr>
                <w:rFonts w:hint="default" w:ascii="Times New Roman" w:hAnsi="Times New Roman" w:eastAsia="方正仿宋_GBK" w:cs="Times New Roman"/>
                <w:sz w:val="24"/>
                <w:szCs w:val="24"/>
                <w:highlight w:val="none"/>
                <w:lang w:val="en-US" w:eastAsia="zh-CN"/>
              </w:rPr>
              <w:t>灯管和过滤网可分别累计工作时间，紫外线灯管</w:t>
            </w:r>
            <w:r>
              <w:rPr>
                <w:rFonts w:hint="default" w:ascii="Times New Roman" w:hAnsi="Times New Roman" w:eastAsia="方正仿宋_GBK" w:cs="Times New Roman"/>
                <w:sz w:val="24"/>
                <w:szCs w:val="24"/>
                <w:highlight w:val="none"/>
              </w:rPr>
              <w:t>故障报警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过滤网维护清洗报警</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▲4.6</w:t>
            </w:r>
            <w:r>
              <w:rPr>
                <w:rFonts w:hint="default" w:ascii="Times New Roman" w:hAnsi="Times New Roman" w:eastAsia="方正仿宋_GBK" w:cs="Times New Roman"/>
                <w:sz w:val="24"/>
                <w:szCs w:val="24"/>
                <w:highlight w:val="none"/>
              </w:rPr>
              <w:t xml:space="preserve"> 循环风量：≥</w:t>
            </w:r>
            <w:r>
              <w:rPr>
                <w:rFonts w:hint="default" w:ascii="Times New Roman" w:hAnsi="Times New Roman" w:eastAsia="方正仿宋_GBK" w:cs="Times New Roman"/>
                <w:sz w:val="24"/>
                <w:szCs w:val="24"/>
                <w:highlight w:val="none"/>
                <w:lang w:val="en-US" w:eastAsia="zh-CN"/>
              </w:rPr>
              <w:t>9</w:t>
            </w:r>
            <w:r>
              <w:rPr>
                <w:rFonts w:hint="default" w:ascii="Times New Roman" w:hAnsi="Times New Roman" w:eastAsia="方正仿宋_GBK" w:cs="Times New Roman"/>
                <w:sz w:val="24"/>
                <w:szCs w:val="24"/>
                <w:highlight w:val="none"/>
              </w:rPr>
              <w:t>00m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/h。</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提供国家认可的第三方检验报告</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▲4.7最大</w:t>
            </w:r>
            <w:r>
              <w:rPr>
                <w:rFonts w:hint="default" w:ascii="Times New Roman" w:hAnsi="Times New Roman" w:eastAsia="方正仿宋_GBK" w:cs="Times New Roman"/>
                <w:sz w:val="24"/>
                <w:szCs w:val="24"/>
                <w:highlight w:val="none"/>
              </w:rPr>
              <w:t>消毒体积：</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0m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4.8</w:t>
            </w:r>
            <w:r>
              <w:rPr>
                <w:rFonts w:hint="default" w:ascii="Times New Roman" w:hAnsi="Times New Roman" w:eastAsia="方正仿宋_GBK" w:cs="Times New Roman"/>
                <w:sz w:val="24"/>
                <w:szCs w:val="24"/>
                <w:highlight w:val="none"/>
              </w:rPr>
              <w:t>消毒效果：消毒时长≤2h时，对白色葡萄球菌的杀灭率≥99.9%，对空气中自然菌消亡率≥90%</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4.9紫外线强度：在机内距离灯管1.5cm处，紫外线强度</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30000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val="en-US" w:eastAsia="zh-CN"/>
              </w:rPr>
              <w:t>。</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4.10</w:t>
            </w:r>
            <w:r>
              <w:rPr>
                <w:rFonts w:hint="default" w:ascii="Times New Roman" w:hAnsi="Times New Roman" w:eastAsia="方正仿宋_GBK" w:cs="Times New Roman"/>
                <w:sz w:val="24"/>
                <w:szCs w:val="24"/>
                <w:highlight w:val="none"/>
              </w:rPr>
              <w:t>距消毒器周边</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0cm处，紫外线泄漏</w:t>
            </w:r>
            <w:r>
              <w:rPr>
                <w:rFonts w:hint="default" w:ascii="Times New Roman" w:hAnsi="Times New Roman" w:eastAsia="方正仿宋_GBK" w:cs="Times New Roman"/>
                <w:sz w:val="24"/>
                <w:szCs w:val="24"/>
                <w:highlight w:val="none"/>
                <w:lang w:val="en-US" w:eastAsia="zh-CN"/>
              </w:rPr>
              <w:t>量为0</w:t>
            </w:r>
            <w:r>
              <w:rPr>
                <w:rFonts w:hint="default" w:ascii="Times New Roman" w:hAnsi="Times New Roman" w:eastAsia="方正仿宋_GBK" w:cs="Times New Roman"/>
                <w:sz w:val="24"/>
                <w:szCs w:val="24"/>
                <w:highlight w:val="none"/>
              </w:rPr>
              <w:t>uw/cm</w:t>
            </w:r>
            <w:r>
              <w:rPr>
                <w:rFonts w:hint="default" w:ascii="Times New Roman" w:hAnsi="Times New Roman" w:eastAsia="方正仿宋_GBK" w:cs="Times New Roman"/>
                <w:sz w:val="24"/>
                <w:szCs w:val="24"/>
                <w:highlight w:val="none"/>
                <w:vertAlign w:val="superscript"/>
              </w:rPr>
              <w:t>2</w:t>
            </w:r>
            <w:r>
              <w:rPr>
                <w:rFonts w:hint="default" w:ascii="Times New Roman" w:hAnsi="Times New Roman" w:eastAsia="方正仿宋_GBK" w:cs="Times New Roman"/>
                <w:sz w:val="24"/>
                <w:szCs w:val="24"/>
                <w:highlight w:val="none"/>
                <w:lang w:eastAsia="zh-CN"/>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4.11开机90分钟</w:t>
            </w:r>
            <w:r>
              <w:rPr>
                <w:rFonts w:hint="default" w:ascii="Times New Roman" w:hAnsi="Times New Roman" w:eastAsia="方正仿宋_GBK" w:cs="Times New Roman"/>
                <w:sz w:val="24"/>
                <w:szCs w:val="24"/>
                <w:highlight w:val="none"/>
              </w:rPr>
              <w:t>环境中臭氧量≤0.</w:t>
            </w:r>
            <w:r>
              <w:rPr>
                <w:rFonts w:hint="default" w:ascii="Times New Roman" w:hAnsi="Times New Roman" w:eastAsia="方正仿宋_GBK" w:cs="Times New Roman"/>
                <w:sz w:val="24"/>
                <w:szCs w:val="24"/>
                <w:highlight w:val="none"/>
                <w:lang w:val="en-US" w:eastAsia="zh-CN"/>
              </w:rPr>
              <w:t>002</w:t>
            </w:r>
            <w:r>
              <w:rPr>
                <w:rFonts w:hint="default" w:ascii="Times New Roman" w:hAnsi="Times New Roman" w:eastAsia="方正仿宋_GBK" w:cs="Times New Roman"/>
                <w:sz w:val="24"/>
                <w:szCs w:val="24"/>
                <w:highlight w:val="none"/>
              </w:rPr>
              <w:t>mg/m</w:t>
            </w:r>
            <w:r>
              <w:rPr>
                <w:rFonts w:hint="default" w:ascii="Times New Roman" w:hAnsi="Times New Roman" w:eastAsia="方正仿宋_GBK" w:cs="Times New Roman"/>
                <w:sz w:val="24"/>
                <w:szCs w:val="24"/>
                <w:highlight w:val="none"/>
                <w:vertAlign w:val="superscript"/>
              </w:rPr>
              <w:t>3</w:t>
            </w:r>
            <w:r>
              <w:rPr>
                <w:rFonts w:hint="default" w:ascii="Times New Roman" w:hAnsi="Times New Roman" w:eastAsia="方正仿宋_GBK" w:cs="Times New Roman"/>
                <w:sz w:val="24"/>
                <w:szCs w:val="24"/>
                <w:highlight w:val="none"/>
              </w:rPr>
              <w:t>。</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4.12</w:t>
            </w:r>
            <w:r>
              <w:rPr>
                <w:rFonts w:hint="default" w:ascii="Times New Roman" w:hAnsi="Times New Roman" w:eastAsia="方正仿宋_GBK" w:cs="Times New Roman"/>
                <w:sz w:val="24"/>
                <w:szCs w:val="24"/>
                <w:highlight w:val="none"/>
              </w:rPr>
              <w:t xml:space="preserve"> 紫外线灯管平均寿命：≥5000h。</w:t>
            </w:r>
          </w:p>
          <w:p>
            <w:pPr>
              <w:spacing w:after="0" w:line="24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4.13</w:t>
            </w:r>
            <w:r>
              <w:rPr>
                <w:rFonts w:hint="default" w:ascii="Times New Roman" w:hAnsi="Times New Roman" w:eastAsia="方正仿宋_GBK" w:cs="Times New Roman"/>
                <w:sz w:val="24"/>
                <w:szCs w:val="24"/>
                <w:highlight w:val="none"/>
              </w:rPr>
              <w:t>噪声：</w:t>
            </w:r>
            <w:r>
              <w:rPr>
                <w:rFonts w:hint="default" w:ascii="Times New Roman" w:hAnsi="Times New Roman" w:eastAsia="方正仿宋_GBK" w:cs="Times New Roman"/>
                <w:sz w:val="24"/>
                <w:szCs w:val="24"/>
                <w:highlight w:val="none"/>
                <w:lang w:val="en-US" w:eastAsia="zh-CN"/>
              </w:rPr>
              <w:t>正常工作时</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55</w:t>
            </w:r>
            <w:r>
              <w:rPr>
                <w:rFonts w:hint="default" w:ascii="Times New Roman" w:hAnsi="Times New Roman" w:eastAsia="方正仿宋_GBK" w:cs="Times New Roman"/>
                <w:sz w:val="24"/>
                <w:szCs w:val="24"/>
                <w:highlight w:val="none"/>
              </w:rPr>
              <w:t>db(A)。</w:t>
            </w:r>
          </w:p>
          <w:p>
            <w:pPr>
              <w:spacing w:after="0" w:line="240" w:lineRule="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4.14</w:t>
            </w:r>
            <w:r>
              <w:rPr>
                <w:rFonts w:hint="default" w:ascii="Times New Roman" w:hAnsi="Times New Roman" w:eastAsia="方正仿宋_GBK" w:cs="Times New Roman"/>
                <w:sz w:val="24"/>
                <w:szCs w:val="24"/>
                <w:highlight w:val="none"/>
              </w:rPr>
              <w:t>电源电压：</w:t>
            </w:r>
            <w:r>
              <w:rPr>
                <w:rFonts w:hint="default" w:ascii="Times New Roman" w:hAnsi="Times New Roman" w:eastAsia="方正仿宋_GBK" w:cs="Times New Roman"/>
                <w:sz w:val="24"/>
                <w:szCs w:val="24"/>
                <w:highlight w:val="none"/>
                <w:lang w:val="en-US" w:eastAsia="zh-CN"/>
              </w:rPr>
              <w:t>交流</w:t>
            </w:r>
            <w:r>
              <w:rPr>
                <w:rFonts w:hint="default" w:ascii="Times New Roman" w:hAnsi="Times New Roman" w:eastAsia="方正仿宋_GBK" w:cs="Times New Roman"/>
                <w:sz w:val="24"/>
                <w:szCs w:val="24"/>
                <w:highlight w:val="none"/>
              </w:rPr>
              <w:t>220±20V,电源频率 50±1Hz；</w:t>
            </w:r>
            <w:r>
              <w:rPr>
                <w:rFonts w:hint="default" w:ascii="Times New Roman" w:hAnsi="Times New Roman" w:eastAsia="方正仿宋_GBK" w:cs="Times New Roman"/>
                <w:sz w:val="24"/>
                <w:szCs w:val="24"/>
                <w:highlight w:val="none"/>
                <w:lang w:val="en-US" w:eastAsia="zh-CN"/>
              </w:rPr>
              <w:t>额定功率</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220VA。</w:t>
            </w:r>
          </w:p>
          <w:p>
            <w:pPr>
              <w:pStyle w:val="2"/>
              <w:spacing w:after="0" w:line="240" w:lineRule="auto"/>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sz w:val="24"/>
                <w:szCs w:val="24"/>
                <w:highlight w:val="none"/>
                <w:lang w:val="en-US" w:eastAsia="zh-CN"/>
              </w:rPr>
              <w:t>4.15产品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紫外线消毒车</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5.1</w:t>
            </w:r>
            <w:r>
              <w:rPr>
                <w:rFonts w:hint="default" w:ascii="Times New Roman" w:hAnsi="Times New Roman" w:eastAsia="方正仿宋_GBK" w:cs="Times New Roman"/>
                <w:sz w:val="24"/>
                <w:szCs w:val="24"/>
                <w:highlight w:val="none"/>
              </w:rPr>
              <w:t>采用30W双管紫外线杀菌灯，灯臂角度可以在0-180度调节。</w:t>
            </w:r>
            <w:r>
              <w:rPr>
                <w:rFonts w:hint="default" w:ascii="Times New Roman" w:hAnsi="Times New Roman" w:eastAsia="方正仿宋_GBK" w:cs="Times New Roman"/>
                <w:sz w:val="24"/>
                <w:szCs w:val="24"/>
                <w:highlight w:val="none"/>
                <w:lang w:val="en-US" w:eastAsia="zh-CN"/>
              </w:rPr>
              <w:t>用于硬质物体表面消毒。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5.2</w:t>
            </w:r>
            <w:r>
              <w:rPr>
                <w:rFonts w:hint="default" w:ascii="Times New Roman" w:hAnsi="Times New Roman" w:eastAsia="方正仿宋_GBK" w:cs="Times New Roman"/>
                <w:sz w:val="24"/>
                <w:szCs w:val="24"/>
                <w:highlight w:val="none"/>
                <w:lang w:eastAsia="zh-CN"/>
              </w:rPr>
              <w:t>灯管</w:t>
            </w:r>
            <w:r>
              <w:rPr>
                <w:rFonts w:hint="default" w:ascii="Times New Roman" w:hAnsi="Times New Roman" w:eastAsia="方正仿宋_GBK" w:cs="Times New Roman"/>
                <w:sz w:val="24"/>
                <w:szCs w:val="24"/>
                <w:highlight w:val="none"/>
                <w:lang w:val="en-US" w:eastAsia="zh-CN"/>
              </w:rPr>
              <w:t>类型</w:t>
            </w:r>
            <w:r>
              <w:rPr>
                <w:rFonts w:hint="default" w:ascii="Times New Roman" w:hAnsi="Times New Roman" w:eastAsia="方正仿宋_GBK" w:cs="Times New Roman"/>
                <w:sz w:val="24"/>
                <w:szCs w:val="24"/>
                <w:highlight w:val="none"/>
              </w:rPr>
              <w:t>：2×30W</w:t>
            </w:r>
            <w:r>
              <w:rPr>
                <w:rFonts w:hint="default" w:ascii="Times New Roman" w:hAnsi="Times New Roman" w:eastAsia="方正仿宋_GBK" w:cs="Times New Roman"/>
                <w:sz w:val="24"/>
                <w:szCs w:val="24"/>
                <w:highlight w:val="none"/>
                <w:lang w:val="en-US" w:eastAsia="zh-CN"/>
              </w:rPr>
              <w:t>直管型。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5.3</w:t>
            </w:r>
            <w:r>
              <w:rPr>
                <w:rFonts w:hint="default" w:ascii="Times New Roman" w:hAnsi="Times New Roman" w:eastAsia="方正仿宋_GBK" w:cs="Times New Roman"/>
                <w:sz w:val="24"/>
                <w:szCs w:val="24"/>
                <w:highlight w:val="none"/>
              </w:rPr>
              <w:t>电源：交流220V±</w:t>
            </w:r>
            <w:r>
              <w:rPr>
                <w:rFonts w:hint="default" w:ascii="Times New Roman" w:hAnsi="Times New Roman"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 xml:space="preserve">  50Hz±</w:t>
            </w:r>
            <w:r>
              <w:rPr>
                <w:rFonts w:hint="default" w:ascii="Times New Roman" w:hAnsi="Times New Roman" w:eastAsia="方正仿宋_GBK" w:cs="Times New Roman"/>
                <w:sz w:val="24"/>
                <w:szCs w:val="24"/>
                <w:highlight w:val="none"/>
                <w:lang w:val="en-US" w:eastAsia="zh-CN"/>
              </w:rPr>
              <w:t>1%，输入功率</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170VA。</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5.4</w:t>
            </w:r>
            <w:r>
              <w:rPr>
                <w:rFonts w:hint="default" w:ascii="Times New Roman" w:hAnsi="Times New Roman" w:eastAsia="方正仿宋_GBK" w:cs="Times New Roman"/>
                <w:sz w:val="24"/>
                <w:szCs w:val="24"/>
                <w:highlight w:val="none"/>
              </w:rPr>
              <w:t>定时范围：0</w:t>
            </w:r>
            <w:r>
              <w:rPr>
                <w:rFonts w:hint="default" w:ascii="Times New Roman" w:hAnsi="Times New Roman" w:eastAsia="方正仿宋_GBK" w:cs="Times New Roman"/>
                <w:sz w:val="24"/>
                <w:szCs w:val="24"/>
                <w:highlight w:val="none"/>
                <w:lang w:val="en-US" w:eastAsia="zh-CN"/>
              </w:rPr>
              <w:t>min</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rPr>
              <w:t>0min。</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rPr>
              <w:t>5</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eastAsia="zh-CN"/>
              </w:rPr>
              <w:t>单支灯管</w:t>
            </w:r>
            <w:r>
              <w:rPr>
                <w:rFonts w:hint="default" w:ascii="Times New Roman" w:hAnsi="Times New Roman" w:eastAsia="方正仿宋_GBK" w:cs="Times New Roman"/>
                <w:sz w:val="24"/>
                <w:szCs w:val="24"/>
                <w:highlight w:val="none"/>
                <w:lang w:val="en-US" w:eastAsia="zh-CN"/>
              </w:rPr>
              <w:t>1米处紫外线辐射强度：≥150uw/cm</w:t>
            </w:r>
            <w:r>
              <w:rPr>
                <w:rFonts w:hint="default" w:ascii="Times New Roman" w:hAnsi="Times New Roman" w:eastAsia="方正仿宋_GBK" w:cs="Times New Roman"/>
                <w:sz w:val="24"/>
                <w:szCs w:val="24"/>
                <w:highlight w:val="none"/>
                <w:vertAlign w:val="superscript"/>
                <w:lang w:val="en-US" w:eastAsia="zh-CN"/>
              </w:rPr>
              <w:t>2</w:t>
            </w:r>
            <w:r>
              <w:rPr>
                <w:rFonts w:hint="default" w:ascii="Times New Roman" w:hAnsi="Times New Roman" w:eastAsia="方正仿宋_GBK" w:cs="Times New Roman"/>
                <w:sz w:val="24"/>
                <w:szCs w:val="24"/>
                <w:highlight w:val="none"/>
                <w:lang w:val="en-US" w:eastAsia="zh-CN"/>
              </w:rPr>
              <w:t>。（提供国家认可的第三方检验报告）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5.6紫外线灯管平均寿命：≥5000h。</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5.7消毒效果：作用60分钟对大肠杆菌、金黄色葡萄球菌、铜绿假单胞菌杀灭对数值均&gt;3.00。作用90分钟枯草杆菌黑色变种芽孢杀灭对数值均&gt;3.00。作用60分钟对物体表面自然菌杀灭对数值&gt;1.00。（提供国家认可的第三方检验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5.8</w:t>
            </w:r>
            <w:r>
              <w:rPr>
                <w:rFonts w:hint="default" w:ascii="Times New Roman" w:hAnsi="Times New Roman" w:eastAsia="方正仿宋_GBK" w:cs="Times New Roman"/>
                <w:sz w:val="24"/>
                <w:szCs w:val="24"/>
                <w:highlight w:val="none"/>
              </w:rPr>
              <w:t>车体采用钢板喷塑。</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方正仿宋_GBK" w:cs="Times New Roman"/>
                <w:i w:val="0"/>
                <w:iCs w:val="0"/>
                <w:color w:val="000000"/>
                <w:sz w:val="24"/>
                <w:szCs w:val="24"/>
                <w:highlight w:val="none"/>
                <w:u w:val="none"/>
              </w:rPr>
            </w:pPr>
            <w:r>
              <w:rPr>
                <w:rFonts w:hint="default" w:ascii="Times New Roman" w:hAnsi="Times New Roman" w:eastAsia="方正仿宋_GBK" w:cs="Times New Roman"/>
                <w:sz w:val="24"/>
                <w:szCs w:val="24"/>
                <w:highlight w:val="none"/>
                <w:lang w:val="en-US" w:eastAsia="zh-CN"/>
              </w:rPr>
              <w:t>5.9产品</w:t>
            </w:r>
            <w:r>
              <w:rPr>
                <w:rFonts w:hint="default" w:ascii="Times New Roman" w:hAnsi="Times New Roman" w:eastAsia="方正仿宋_GBK" w:cs="Times New Roman"/>
                <w:sz w:val="24"/>
                <w:szCs w:val="24"/>
                <w:highlight w:val="none"/>
              </w:rPr>
              <w:t>具有《消毒产品卫生安全评价报告》，且在全国消毒产品</w:t>
            </w:r>
            <w:r>
              <w:rPr>
                <w:rFonts w:hint="default" w:ascii="Times New Roman" w:hAnsi="Times New Roman" w:eastAsia="方正仿宋_GBK" w:cs="Times New Roman"/>
                <w:sz w:val="24"/>
                <w:szCs w:val="24"/>
                <w:highlight w:val="none"/>
                <w:lang w:val="en-US" w:eastAsia="zh-CN"/>
              </w:rPr>
              <w:t>网上备案</w:t>
            </w:r>
            <w:r>
              <w:rPr>
                <w:rFonts w:hint="default" w:ascii="Times New Roman" w:hAnsi="Times New Roman" w:eastAsia="方正仿宋_GBK" w:cs="Times New Roman"/>
                <w:sz w:val="24"/>
                <w:szCs w:val="24"/>
                <w:highlight w:val="none"/>
              </w:rPr>
              <w:t>信息服务平台上备案公示。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空气消毒器维修配件</w:t>
            </w:r>
          </w:p>
        </w:tc>
        <w:tc>
          <w:tcPr>
            <w:tcW w:w="7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Times New Roman" w:hAnsi="Times New Roman" w:eastAsia="方正仿宋_GBK" w:cs="Times New Roman"/>
                <w:i w:val="0"/>
                <w:iCs w:val="0"/>
                <w:color w:val="0F1115"/>
                <w:kern w:val="0"/>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配件能适配新增及现有设备</w:t>
            </w:r>
          </w:p>
        </w:tc>
      </w:tr>
    </w:tbl>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645"/>
        <w:gridCol w:w="1977"/>
        <w:gridCol w:w="2114"/>
        <w:gridCol w:w="1801"/>
      </w:tblGrid>
      <w:tr>
        <w:tblPrEx>
          <w:shd w:val="clear" w:color="auto" w:fill="FFFFFF"/>
          <w:tblLayout w:type="fixed"/>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6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产品名称</w:t>
            </w:r>
          </w:p>
        </w:tc>
        <w:tc>
          <w:tcPr>
            <w:tcW w:w="19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lang w:val="en-US" w:eastAsia="zh-CN"/>
              </w:rPr>
            </w:pPr>
            <w:r>
              <w:rPr>
                <w:rFonts w:hint="eastAsia" w:ascii="Times New Roman" w:hAnsi="Times New Roman" w:eastAsia="仿宋_GB2312" w:cs="Times New Roman"/>
                <w:color w:val="333333"/>
                <w:kern w:val="0"/>
                <w:sz w:val="28"/>
                <w:szCs w:val="28"/>
                <w:highlight w:val="none"/>
                <w:lang w:val="en-US" w:eastAsia="zh-CN"/>
              </w:rPr>
              <w:t>生产厂家</w:t>
            </w:r>
          </w:p>
        </w:tc>
        <w:tc>
          <w:tcPr>
            <w:tcW w:w="21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hint="eastAsia" w:ascii="Times New Roman" w:hAnsi="Times New Roman" w:eastAsia="仿宋_GB2312" w:cs="Times New Roman"/>
                <w:color w:val="333333"/>
                <w:kern w:val="0"/>
                <w:sz w:val="28"/>
                <w:szCs w:val="28"/>
                <w:highlight w:val="none"/>
                <w:lang w:val="en-US" w:eastAsia="zh-CN"/>
              </w:rPr>
              <w:t>规格</w:t>
            </w:r>
            <w:r>
              <w:rPr>
                <w:rFonts w:ascii="Times New Roman" w:hAnsi="Times New Roman" w:eastAsia="仿宋_GB2312" w:cs="Times New Roman"/>
                <w:color w:val="333333"/>
                <w:kern w:val="0"/>
                <w:sz w:val="28"/>
                <w:szCs w:val="28"/>
                <w:highlight w:val="none"/>
              </w:rPr>
              <w:t>型号</w:t>
            </w:r>
          </w:p>
        </w:tc>
        <w:tc>
          <w:tcPr>
            <w:tcW w:w="18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r>
      <w:tr>
        <w:tblPrEx>
          <w:shd w:val="clear" w:color="auto" w:fill="FFFFFF"/>
          <w:tblLayout w:type="fixed"/>
          <w:tblCellMar>
            <w:top w:w="0" w:type="dxa"/>
            <w:left w:w="0" w:type="dxa"/>
            <w:bottom w:w="0" w:type="dxa"/>
            <w:right w:w="0" w:type="dxa"/>
          </w:tblCellMar>
        </w:tblPrEx>
        <w:trPr>
          <w:trHeight w:val="826"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9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211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8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64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1977"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c>
          <w:tcPr>
            <w:tcW w:w="211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80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both"/>
              <w:rPr>
                <w:rFonts w:ascii="Times New Roman" w:hAnsi="Times New Roman" w:eastAsia="宋体" w:cs="Times New Roman"/>
                <w:color w:val="333333"/>
                <w:kern w:val="0"/>
                <w:sz w:val="18"/>
                <w:szCs w:val="18"/>
                <w:highlight w:val="none"/>
              </w:rPr>
            </w:pPr>
          </w:p>
        </w:tc>
      </w:tr>
      <w:tr>
        <w:tblPrEx>
          <w:tblLayout w:type="fixed"/>
          <w:tblCellMar>
            <w:top w:w="0" w:type="dxa"/>
            <w:left w:w="0" w:type="dxa"/>
            <w:bottom w:w="0" w:type="dxa"/>
            <w:right w:w="0" w:type="dxa"/>
          </w:tblCellMar>
        </w:tblPrEx>
        <w:trPr>
          <w:trHeight w:val="390" w:hRule="atLeast"/>
        </w:trPr>
        <w:tc>
          <w:tcPr>
            <w:tcW w:w="6486"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hint="eastAsia" w:ascii="Times New Roman" w:hAnsi="Times New Roman" w:eastAsia="仿宋_GB2312" w:cs="Times New Roman"/>
                <w:color w:val="333333"/>
                <w:kern w:val="0"/>
                <w:sz w:val="28"/>
                <w:szCs w:val="28"/>
                <w:highlight w:val="none"/>
                <w:lang w:val="en-US" w:eastAsia="zh-CN"/>
              </w:rPr>
              <w:t>单价</w:t>
            </w:r>
            <w:r>
              <w:rPr>
                <w:rFonts w:ascii="Times New Roman" w:hAnsi="Times New Roman" w:eastAsia="仿宋_GB2312" w:cs="Times New Roman"/>
                <w:color w:val="333333"/>
                <w:kern w:val="0"/>
                <w:sz w:val="28"/>
                <w:szCs w:val="28"/>
                <w:highlight w:val="none"/>
              </w:rPr>
              <w:t>合计</w:t>
            </w:r>
          </w:p>
        </w:tc>
        <w:tc>
          <w:tcPr>
            <w:tcW w:w="180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hint="eastAsia" w:ascii="Times New Roman" w:hAnsi="Times New Roman" w:eastAsia="仿宋_GB2312" w:cs="Times New Roman"/>
                <w:color w:val="333333"/>
                <w:kern w:val="0"/>
                <w:sz w:val="28"/>
                <w:szCs w:val="28"/>
                <w:highlight w:val="none"/>
                <w:u w:val="single"/>
                <w:lang w:val="en-US" w:eastAsia="zh-CN"/>
              </w:rPr>
              <w:t xml:space="preserve">     </w:t>
            </w: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highlight w:val="none"/>
          <w:lang w:val="en-US" w:eastAsia="zh-CN"/>
        </w:rPr>
        <w:t>他</w:t>
      </w:r>
      <w:r>
        <w:rPr>
          <w:rFonts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sz w:val="24"/>
          <w:highlight w:val="none"/>
          <w:lang w:eastAsia="zh-CN"/>
        </w:rPr>
        <w:t>（</w:t>
      </w:r>
      <w:r>
        <w:rPr>
          <w:rFonts w:hint="eastAsia" w:ascii="Times New Roman" w:hAnsi="Times New Roman" w:eastAsia="方正仿宋_GBK" w:cs="Times New Roman"/>
          <w:b/>
          <w:bCs/>
          <w:sz w:val="24"/>
          <w:highlight w:val="none"/>
          <w:lang w:val="en-US" w:eastAsia="zh-CN"/>
        </w:rPr>
        <w:t>响应表包含商务服务要求、技术参数要求</w:t>
      </w:r>
      <w:r>
        <w:rPr>
          <w:rFonts w:hint="eastAsia" w:ascii="Times New Roman" w:hAnsi="Times New Roman" w:eastAsia="方正仿宋_GBK" w:cs="Times New Roman"/>
          <w:b/>
          <w:bCs/>
          <w:sz w:val="24"/>
          <w:highlight w:val="none"/>
          <w:lang w:eastAsia="zh-CN"/>
        </w:rPr>
        <w:t>）</w:t>
      </w:r>
      <w:r>
        <w:rPr>
          <w:rFonts w:ascii="Times New Roman" w:hAnsi="Times New Roman" w:eastAsia="方正仿宋_GBK" w:cs="Times New Roman"/>
          <w:sz w:val="24"/>
          <w:highlight w:val="none"/>
        </w:rPr>
        <w:t>。</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2" w:name="_Toc95295163"/>
      <w:bookmarkStart w:id="3" w:name="_Toc174767233"/>
      <w:bookmarkStart w:id="4" w:name="_Toc23734370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bookmarkStart w:id="5" w:name="_GoBack"/>
      <w:bookmarkEnd w:id="5"/>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B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2026-07-07T02:44:17Z</dcterms:created>
  <dc:creator>OS</dc:creator>
  <cp:lastModifiedBy>們泊冬吴@^_^</cp:lastModifiedBy>
  <dcterms:modified xsi:type="dcterms:W3CDTF">2026-07-07T02:47:54Z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