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70" w:lineRule="atLeast"/>
        <w:jc w:val="both"/>
        <w:rPr>
          <w:rFonts w:hint="default" w:ascii="Times New Roman" w:hAnsi="Times New Roman" w:eastAsia="方正小标宋_GBK" w:cs="Times New Roman"/>
          <w:color w:val="333333"/>
          <w:kern w:val="0"/>
          <w:sz w:val="32"/>
          <w:szCs w:val="32"/>
          <w:highlight w:val="none"/>
          <w:lang w:val="en-US" w:eastAsia="zh-CN"/>
        </w:rPr>
      </w:pPr>
      <w:r>
        <w:rPr>
          <w:rFonts w:hint="default" w:ascii="Times New Roman" w:hAnsi="Times New Roman" w:eastAsia="方正小标宋_GBK" w:cs="Times New Roman"/>
          <w:color w:val="333333"/>
          <w:kern w:val="0"/>
          <w:sz w:val="32"/>
          <w:szCs w:val="32"/>
          <w:highlight w:val="none"/>
          <w:lang w:val="en-US" w:eastAsia="zh-CN"/>
        </w:rPr>
        <w:t>附件：</w:t>
      </w:r>
    </w:p>
    <w:p>
      <w:pPr>
        <w:pStyle w:val="2"/>
        <w:spacing w:after="0" w:line="570" w:lineRule="atLeast"/>
        <w:rPr>
          <w:rFonts w:hint="default" w:ascii="Times New Roman" w:hAnsi="Times New Roman" w:eastAsia="方正黑体_GBK" w:cs="Times New Roman"/>
          <w:kern w:val="2"/>
          <w:sz w:val="28"/>
          <w:szCs w:val="28"/>
          <w:highlight w:val="none"/>
          <w:lang w:val="en-US" w:eastAsia="zh-CN" w:bidi="ar-SA"/>
          <w14:ligatures w14:val="standardContextual"/>
        </w:rPr>
      </w:pPr>
      <w:r>
        <w:rPr>
          <w:rFonts w:hint="eastAsia" w:eastAsia="方正黑体_GBK" w:cs="Times New Roman"/>
          <w:kern w:val="2"/>
          <w:sz w:val="28"/>
          <w:szCs w:val="28"/>
          <w:highlight w:val="none"/>
          <w:lang w:val="en-US" w:eastAsia="zh-CN" w:bidi="ar-SA"/>
          <w14:ligatures w14:val="standardContextual"/>
        </w:rPr>
        <w:t>一</w:t>
      </w:r>
      <w:r>
        <w:rPr>
          <w:rFonts w:hint="default" w:ascii="Times New Roman" w:hAnsi="Times New Roman" w:eastAsia="方正黑体_GBK" w:cs="Times New Roman"/>
          <w:kern w:val="2"/>
          <w:sz w:val="28"/>
          <w:szCs w:val="28"/>
          <w:highlight w:val="none"/>
          <w:lang w:val="en-US" w:eastAsia="zh-CN" w:bidi="ar-SA"/>
          <w14:ligatures w14:val="standardContextual"/>
        </w:rPr>
        <w:t>.项目名称：</w:t>
      </w:r>
      <w:r>
        <w:rPr>
          <w:rFonts w:hint="default" w:ascii="Times New Roman" w:hAnsi="Times New Roman" w:eastAsia="方正仿宋_GBK" w:cs="Times New Roman"/>
          <w:kern w:val="2"/>
          <w:sz w:val="28"/>
          <w:szCs w:val="28"/>
          <w:highlight w:val="none"/>
          <w:lang w:val="en-US" w:eastAsia="zh-CN" w:bidi="ar-SA"/>
          <w14:ligatures w14:val="standardContextual"/>
        </w:rPr>
        <w:t>2025年度成都百万职工技能大赛（金牛区）妇幼健康暨助产士技能比赛所需设备采购项目。</w:t>
      </w:r>
    </w:p>
    <w:p>
      <w:pPr>
        <w:pStyle w:val="2"/>
        <w:spacing w:after="0" w:line="570" w:lineRule="atLeast"/>
        <w:rPr>
          <w:rFonts w:hint="default" w:ascii="Times New Roman" w:hAnsi="Times New Roman" w:eastAsia="方正仿宋_GBK" w:cs="Times New Roman"/>
          <w:kern w:val="2"/>
          <w:sz w:val="28"/>
          <w:szCs w:val="28"/>
          <w:highlight w:val="none"/>
          <w:lang w:val="en-US" w:eastAsia="zh-CN" w:bidi="ar-SA"/>
          <w14:ligatures w14:val="standardContextual"/>
        </w:rPr>
      </w:pPr>
      <w:r>
        <w:rPr>
          <w:rFonts w:hint="eastAsia" w:ascii="Times New Roman" w:hAnsi="Times New Roman" w:eastAsia="方正仿宋_GBK"/>
          <w:sz w:val="32"/>
          <w:szCs w:val="32"/>
          <w:highlight w:val="none"/>
        </w:rPr>
        <w:t>★</w:t>
      </w:r>
      <w:r>
        <w:rPr>
          <w:rFonts w:hint="eastAsia" w:eastAsia="方正黑体_GBK" w:cs="Times New Roman"/>
          <w:kern w:val="2"/>
          <w:sz w:val="28"/>
          <w:szCs w:val="28"/>
          <w:highlight w:val="none"/>
          <w:lang w:val="en-US" w:eastAsia="zh-CN" w:bidi="ar-SA"/>
          <w14:ligatures w14:val="standardContextual"/>
        </w:rPr>
        <w:t>二</w:t>
      </w:r>
      <w:r>
        <w:rPr>
          <w:rFonts w:hint="default" w:ascii="Times New Roman" w:hAnsi="Times New Roman" w:eastAsia="方正黑体_GBK" w:cs="Times New Roman"/>
          <w:kern w:val="2"/>
          <w:sz w:val="28"/>
          <w:szCs w:val="28"/>
          <w:highlight w:val="none"/>
          <w:lang w:val="en-US" w:eastAsia="zh-CN" w:bidi="ar-SA"/>
          <w14:ligatures w14:val="standardContextual"/>
        </w:rPr>
        <w:t>.最高限价：</w:t>
      </w:r>
      <w:r>
        <w:rPr>
          <w:rFonts w:hint="default" w:ascii="Times New Roman" w:hAnsi="Times New Roman" w:eastAsia="方正仿宋_GBK" w:cs="Times New Roman"/>
          <w:kern w:val="2"/>
          <w:sz w:val="28"/>
          <w:szCs w:val="28"/>
          <w:highlight w:val="none"/>
          <w:lang w:val="en-US" w:eastAsia="zh-CN" w:bidi="ar-SA"/>
          <w14:ligatures w14:val="standardContextual"/>
        </w:rPr>
        <w:t>分娩模拟器1套，</w:t>
      </w:r>
      <w:r>
        <w:rPr>
          <w:rFonts w:hint="eastAsia" w:ascii="Times New Roman" w:hAnsi="Times New Roman" w:eastAsia="方正仿宋_GBK" w:cs="Times New Roman"/>
          <w:kern w:val="2"/>
          <w:sz w:val="28"/>
          <w:szCs w:val="28"/>
          <w:highlight w:val="none"/>
          <w:lang w:val="en-US" w:eastAsia="zh-CN" w:bidi="ar-SA"/>
          <w14:ligatures w14:val="standardContextual"/>
        </w:rPr>
        <w:t>最高限价</w:t>
      </w:r>
      <w:r>
        <w:rPr>
          <w:rFonts w:hint="default" w:ascii="Times New Roman" w:hAnsi="Times New Roman" w:eastAsia="方正仿宋_GBK" w:cs="Times New Roman"/>
          <w:kern w:val="2"/>
          <w:sz w:val="28"/>
          <w:szCs w:val="28"/>
          <w:highlight w:val="none"/>
          <w:lang w:val="en-US" w:eastAsia="zh-CN" w:bidi="ar-SA"/>
          <w14:ligatures w14:val="standardContextual"/>
        </w:rPr>
        <w:t>22000元</w:t>
      </w:r>
      <w:r>
        <w:rPr>
          <w:rFonts w:hint="eastAsia" w:ascii="Times New Roman" w:hAnsi="Times New Roman" w:eastAsia="方正仿宋_GBK" w:cs="Times New Roman"/>
          <w:kern w:val="2"/>
          <w:sz w:val="28"/>
          <w:szCs w:val="28"/>
          <w:highlight w:val="none"/>
          <w:lang w:val="en-US" w:eastAsia="zh-CN" w:bidi="ar-SA"/>
          <w14:ligatures w14:val="standardContextual"/>
        </w:rPr>
        <w:t>/套</w:t>
      </w:r>
      <w:r>
        <w:rPr>
          <w:rFonts w:hint="default" w:ascii="Times New Roman" w:hAnsi="Times New Roman" w:eastAsia="方正仿宋_GBK" w:cs="Times New Roman"/>
          <w:kern w:val="2"/>
          <w:sz w:val="28"/>
          <w:szCs w:val="28"/>
          <w:highlight w:val="none"/>
          <w:lang w:val="en-US" w:eastAsia="zh-CN" w:bidi="ar-SA"/>
          <w14:ligatures w14:val="standardContextual"/>
        </w:rPr>
        <w:t>；新生儿窒息复苏模型1套，2500元</w:t>
      </w:r>
      <w:r>
        <w:rPr>
          <w:rFonts w:hint="eastAsia" w:ascii="Times New Roman" w:hAnsi="Times New Roman" w:eastAsia="方正仿宋_GBK" w:cs="Times New Roman"/>
          <w:kern w:val="2"/>
          <w:sz w:val="28"/>
          <w:szCs w:val="28"/>
          <w:highlight w:val="none"/>
          <w:lang w:val="en-US" w:eastAsia="zh-CN" w:bidi="ar-SA"/>
          <w14:ligatures w14:val="standardContextual"/>
        </w:rPr>
        <w:t>/套，</w:t>
      </w:r>
      <w:r>
        <w:rPr>
          <w:rFonts w:hint="eastAsia" w:eastAsia="方正仿宋_GBK" w:cs="Times New Roman"/>
          <w:kern w:val="2"/>
          <w:sz w:val="28"/>
          <w:szCs w:val="28"/>
          <w:highlight w:val="none"/>
          <w:lang w:val="en-US" w:eastAsia="zh-CN" w:bidi="ar-SA"/>
          <w14:ligatures w14:val="standardContextual"/>
        </w:rPr>
        <w:t>超过限价的报价其响应文件作无效处理</w:t>
      </w:r>
      <w:r>
        <w:rPr>
          <w:rFonts w:hint="default" w:ascii="Times New Roman" w:hAnsi="Times New Roman" w:eastAsia="方正仿宋_GBK" w:cs="Times New Roman"/>
          <w:kern w:val="2"/>
          <w:sz w:val="28"/>
          <w:szCs w:val="28"/>
          <w:highlight w:val="none"/>
          <w:lang w:val="en-US" w:eastAsia="zh-CN" w:bidi="ar-SA"/>
          <w14:ligatures w14:val="standardContextual"/>
        </w:rPr>
        <w:t>。</w:t>
      </w:r>
    </w:p>
    <w:p>
      <w:pPr>
        <w:pStyle w:val="2"/>
        <w:spacing w:after="0" w:line="570" w:lineRule="atLeast"/>
        <w:rPr>
          <w:rFonts w:hint="default" w:ascii="Times New Roman" w:hAnsi="Times New Roman" w:eastAsia="方正仿宋_GBK" w:cs="Times New Roman"/>
          <w:kern w:val="2"/>
          <w:sz w:val="28"/>
          <w:szCs w:val="28"/>
          <w:highlight w:val="none"/>
          <w:lang w:val="en-US" w:eastAsia="zh-CN" w:bidi="ar-SA"/>
          <w14:ligatures w14:val="standardContextual"/>
        </w:rPr>
      </w:pPr>
      <w:r>
        <w:rPr>
          <w:rFonts w:hint="eastAsia" w:eastAsia="方正黑体_GBK" w:cs="Times New Roman"/>
          <w:kern w:val="2"/>
          <w:sz w:val="28"/>
          <w:szCs w:val="28"/>
          <w:highlight w:val="none"/>
          <w:lang w:val="en-US" w:eastAsia="zh-CN" w:bidi="ar-SA"/>
          <w14:ligatures w14:val="standardContextual"/>
        </w:rPr>
        <w:t>三</w:t>
      </w:r>
      <w:r>
        <w:rPr>
          <w:rFonts w:hint="default" w:ascii="Times New Roman" w:hAnsi="Times New Roman" w:eastAsia="方正黑体_GBK" w:cs="Times New Roman"/>
          <w:kern w:val="2"/>
          <w:sz w:val="28"/>
          <w:szCs w:val="28"/>
          <w:highlight w:val="none"/>
          <w:lang w:val="en-US" w:eastAsia="zh-CN" w:bidi="ar-SA"/>
          <w14:ligatures w14:val="standardContextual"/>
        </w:rPr>
        <w:t>.相关要求：</w:t>
      </w:r>
    </w:p>
    <w:p>
      <w:pPr>
        <w:pStyle w:val="2"/>
        <w:spacing w:after="0" w:line="570" w:lineRule="atLeast"/>
        <w:rPr>
          <w:rFonts w:hint="default" w:ascii="Times New Roman" w:hAnsi="Times New Roman" w:eastAsia="方正仿宋_GBK" w:cs="Times New Roman"/>
          <w:kern w:val="2"/>
          <w:sz w:val="28"/>
          <w:szCs w:val="28"/>
          <w:highlight w:val="none"/>
          <w:lang w:val="en-US" w:eastAsia="zh-CN" w:bidi="ar-SA"/>
          <w14:ligatures w14:val="standardContextual"/>
        </w:rPr>
      </w:pPr>
      <w:r>
        <w:rPr>
          <w:rFonts w:hint="eastAsia" w:ascii="Times New Roman" w:hAnsi="Times New Roman" w:eastAsia="方正仿宋_GBK"/>
          <w:sz w:val="32"/>
          <w:szCs w:val="32"/>
          <w:highlight w:val="none"/>
        </w:rPr>
        <w:t>★</w:t>
      </w:r>
      <w:r>
        <w:rPr>
          <w:rFonts w:hint="eastAsia" w:eastAsia="方正仿宋_GBK" w:cs="Times New Roman"/>
          <w:kern w:val="2"/>
          <w:sz w:val="28"/>
          <w:szCs w:val="28"/>
          <w:highlight w:val="none"/>
          <w:lang w:val="en-US" w:eastAsia="zh-CN" w:bidi="ar-SA"/>
          <w14:ligatures w14:val="standardContextual"/>
        </w:rPr>
        <w:t>（一）</w:t>
      </w:r>
      <w:r>
        <w:rPr>
          <w:rFonts w:hint="default" w:ascii="Times New Roman" w:hAnsi="Times New Roman" w:eastAsia="方正仿宋_GBK" w:cs="Times New Roman"/>
          <w:kern w:val="2"/>
          <w:sz w:val="28"/>
          <w:szCs w:val="28"/>
          <w:highlight w:val="none"/>
          <w:lang w:val="en-US" w:eastAsia="zh-CN" w:bidi="ar-SA"/>
          <w14:ligatures w14:val="standardContextual"/>
        </w:rPr>
        <w:t>需求数量</w:t>
      </w:r>
      <w:r>
        <w:rPr>
          <w:rFonts w:hint="eastAsia" w:eastAsia="方正仿宋_GBK" w:cs="Times New Roman"/>
          <w:kern w:val="2"/>
          <w:sz w:val="28"/>
          <w:szCs w:val="28"/>
          <w:highlight w:val="none"/>
          <w:lang w:val="en-US" w:eastAsia="zh-CN" w:bidi="ar-SA"/>
          <w14:ligatures w14:val="standardContextual"/>
        </w:rPr>
        <w:t>：</w:t>
      </w:r>
      <w:r>
        <w:rPr>
          <w:rFonts w:hint="default" w:ascii="Times New Roman" w:hAnsi="Times New Roman" w:eastAsia="方正仿宋_GBK" w:cs="Times New Roman"/>
          <w:kern w:val="2"/>
          <w:sz w:val="28"/>
          <w:szCs w:val="28"/>
          <w:highlight w:val="none"/>
          <w:lang w:val="en-US" w:eastAsia="zh-CN" w:bidi="ar-SA"/>
          <w14:ligatures w14:val="standardContextual"/>
        </w:rPr>
        <w:t>分娩模拟器1套，新生儿窒息复苏模型1套</w:t>
      </w:r>
      <w:r>
        <w:rPr>
          <w:rFonts w:hint="eastAsia" w:ascii="Times New Roman" w:hAnsi="Times New Roman" w:eastAsia="方正仿宋_GBK" w:cs="Times New Roman"/>
          <w:kern w:val="2"/>
          <w:sz w:val="28"/>
          <w:szCs w:val="28"/>
          <w:highlight w:val="none"/>
          <w:lang w:val="en-US" w:eastAsia="zh-CN" w:bidi="ar-SA"/>
          <w14:ligatures w14:val="standardContextual"/>
        </w:rPr>
        <w:t>。</w:t>
      </w:r>
    </w:p>
    <w:p>
      <w:pPr>
        <w:widowControl/>
        <w:adjustRightInd w:val="0"/>
        <w:snapToGrid w:val="0"/>
        <w:spacing w:after="0" w:line="360" w:lineRule="auto"/>
        <w:ind w:firstLine="0" w:firstLineChars="0"/>
        <w:jc w:val="left"/>
        <w:rPr>
          <w:rFonts w:hint="eastAsia" w:ascii="Times New Roman" w:hAnsi="Times New Roman" w:eastAsia="仿宋" w:cs="Times New Roman"/>
          <w:kern w:val="2"/>
          <w:sz w:val="28"/>
          <w:szCs w:val="28"/>
          <w:highlight w:val="none"/>
          <w:lang w:val="en-US" w:eastAsia="zh-CN" w:bidi="ar-SA"/>
          <w14:ligatures w14:val="standardContextual"/>
        </w:rPr>
      </w:pPr>
      <w:r>
        <w:rPr>
          <w:rFonts w:hint="eastAsia" w:ascii="Times New Roman" w:hAnsi="Times New Roman" w:eastAsia="方正仿宋_GBK"/>
          <w:sz w:val="32"/>
          <w:szCs w:val="32"/>
          <w:highlight w:val="none"/>
        </w:rPr>
        <w:t>★</w:t>
      </w:r>
      <w:r>
        <w:rPr>
          <w:rFonts w:hint="eastAsia" w:ascii="Times New Roman" w:hAnsi="Times New Roman" w:eastAsia="方正仿宋_GBK" w:cs="Times New Roman"/>
          <w:kern w:val="2"/>
          <w:sz w:val="28"/>
          <w:szCs w:val="28"/>
          <w:highlight w:val="none"/>
          <w:lang w:val="en-US" w:eastAsia="zh-CN" w:bidi="ar-SA"/>
          <w14:ligatures w14:val="standardContextual"/>
        </w:rPr>
        <w:t>（二）</w:t>
      </w:r>
      <w:r>
        <w:rPr>
          <w:rFonts w:hint="default" w:ascii="Times New Roman" w:hAnsi="Times New Roman" w:eastAsia="方正仿宋_GBK" w:cs="Times New Roman"/>
          <w:kern w:val="2"/>
          <w:sz w:val="28"/>
          <w:szCs w:val="28"/>
          <w:highlight w:val="none"/>
          <w:lang w:val="en-US" w:eastAsia="zh-CN" w:bidi="ar-SA"/>
          <w14:ligatures w14:val="standardContextual"/>
        </w:rPr>
        <w:t>商务服务要求</w:t>
      </w:r>
      <w:r>
        <w:rPr>
          <w:rFonts w:hint="eastAsia" w:ascii="Times New Roman" w:hAnsi="Times New Roman" w:eastAsia="方正仿宋_GBK" w:cs="Times New Roman"/>
          <w:kern w:val="2"/>
          <w:sz w:val="28"/>
          <w:szCs w:val="28"/>
          <w:highlight w:val="none"/>
          <w:lang w:val="en-US" w:eastAsia="zh-CN" w:bidi="ar-SA"/>
          <w14:ligatures w14:val="standardContextual"/>
        </w:rPr>
        <w:t>：</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681"/>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9"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bCs w:val="0"/>
                <w:sz w:val="20"/>
                <w:szCs w:val="20"/>
                <w:highlight w:val="none"/>
                <w:lang w:val="en-US" w:eastAsia="zh-CN"/>
              </w:rPr>
              <w:br w:type="page"/>
            </w:r>
            <w:r>
              <w:rPr>
                <w:rFonts w:hint="eastAsia" w:ascii="方正仿宋_GBK" w:hAnsi="方正仿宋_GBK" w:eastAsia="方正仿宋_GBK" w:cs="方正仿宋_GBK"/>
                <w:b/>
                <w:bCs w:val="0"/>
                <w:sz w:val="20"/>
                <w:szCs w:val="20"/>
                <w:highlight w:val="none"/>
                <w:lang w:val="zh-CN" w:eastAsia="zh-CN"/>
              </w:rPr>
              <w:t>序号</w:t>
            </w:r>
          </w:p>
        </w:tc>
        <w:tc>
          <w:tcPr>
            <w:tcW w:w="681"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bCs w:val="0"/>
                <w:sz w:val="20"/>
                <w:szCs w:val="20"/>
                <w:highlight w:val="none"/>
                <w:lang w:val="zh-CN" w:eastAsia="zh-CN"/>
              </w:rPr>
              <w:t>内容</w:t>
            </w:r>
          </w:p>
        </w:tc>
        <w:tc>
          <w:tcPr>
            <w:tcW w:w="7372"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bCs w:val="0"/>
                <w:sz w:val="20"/>
                <w:szCs w:val="20"/>
                <w:highlight w:val="none"/>
                <w:lang w:val="zh-CN"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9"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0"/>
                <w:szCs w:val="20"/>
                <w:highlight w:val="none"/>
                <w:lang w:val="zh-CN" w:eastAsia="zh-CN"/>
              </w:rPr>
              <w:t>1</w:t>
            </w:r>
          </w:p>
        </w:tc>
        <w:tc>
          <w:tcPr>
            <w:tcW w:w="681"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0"/>
                <w:szCs w:val="20"/>
                <w:highlight w:val="none"/>
                <w:lang w:val="zh-CN" w:eastAsia="zh-CN"/>
              </w:rPr>
              <w:t>项目完成时间</w:t>
            </w:r>
          </w:p>
        </w:tc>
        <w:tc>
          <w:tcPr>
            <w:tcW w:w="7372"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0"/>
                <w:szCs w:val="20"/>
                <w:highlight w:val="none"/>
                <w:lang w:val="zh-CN" w:eastAsia="zh-CN"/>
              </w:rPr>
              <w:t>采购合同签订后</w:t>
            </w:r>
            <w:r>
              <w:rPr>
                <w:rFonts w:hint="eastAsia" w:ascii="方正仿宋_GBK" w:hAnsi="方正仿宋_GBK" w:eastAsia="方正仿宋_GBK" w:cs="方正仿宋_GBK"/>
                <w:b w:val="0"/>
                <w:bCs/>
                <w:sz w:val="20"/>
                <w:szCs w:val="20"/>
                <w:highlight w:val="none"/>
                <w:lang w:val="en-US" w:eastAsia="zh-CN"/>
              </w:rPr>
              <w:t>30</w:t>
            </w:r>
            <w:r>
              <w:rPr>
                <w:rFonts w:hint="eastAsia" w:ascii="方正仿宋_GBK" w:hAnsi="方正仿宋_GBK" w:eastAsia="方正仿宋_GBK" w:cs="方正仿宋_GBK"/>
                <w:b w:val="0"/>
                <w:bCs/>
                <w:sz w:val="20"/>
                <w:szCs w:val="20"/>
                <w:highlight w:val="none"/>
                <w:lang w:val="zh-CN" w:eastAsia="zh-CN"/>
              </w:rPr>
              <w:t>日内，完成货物交付和安装、调试，交付比选人验收。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9"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0"/>
                <w:szCs w:val="20"/>
                <w:highlight w:val="none"/>
                <w:lang w:val="zh-CN" w:eastAsia="zh-CN"/>
              </w:rPr>
              <w:t>2</w:t>
            </w:r>
          </w:p>
        </w:tc>
        <w:tc>
          <w:tcPr>
            <w:tcW w:w="681"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0"/>
                <w:szCs w:val="20"/>
                <w:highlight w:val="none"/>
                <w:lang w:val="zh-CN" w:eastAsia="zh-CN"/>
              </w:rPr>
              <w:t>项目实施地点</w:t>
            </w:r>
          </w:p>
        </w:tc>
        <w:tc>
          <w:tcPr>
            <w:tcW w:w="7372"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0"/>
                <w:szCs w:val="20"/>
                <w:highlight w:val="none"/>
                <w:lang w:val="zh-CN" w:eastAsia="zh-CN"/>
              </w:rPr>
              <w:t>比选人指定地点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9"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0"/>
                <w:szCs w:val="20"/>
                <w:highlight w:val="none"/>
                <w:lang w:val="zh-CN" w:eastAsia="zh-CN"/>
              </w:rPr>
              <w:t>3</w:t>
            </w:r>
          </w:p>
        </w:tc>
        <w:tc>
          <w:tcPr>
            <w:tcW w:w="681"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0"/>
                <w:szCs w:val="20"/>
                <w:highlight w:val="none"/>
                <w:lang w:val="zh-CN" w:eastAsia="zh-CN"/>
              </w:rPr>
              <w:t>售后服务期</w:t>
            </w:r>
          </w:p>
        </w:tc>
        <w:tc>
          <w:tcPr>
            <w:tcW w:w="7372"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0"/>
                <w:szCs w:val="20"/>
                <w:highlight w:val="none"/>
                <w:lang w:val="en-US" w:eastAsia="zh-CN"/>
              </w:rPr>
              <w:t>整机质保3年</w:t>
            </w:r>
            <w:r>
              <w:rPr>
                <w:rFonts w:hint="eastAsia" w:ascii="方正仿宋_GBK" w:hAnsi="方正仿宋_GBK" w:eastAsia="方正仿宋_GBK" w:cs="方正仿宋_GBK"/>
                <w:b w:val="0"/>
                <w:bCs/>
                <w:sz w:val="20"/>
                <w:szCs w:val="20"/>
                <w:highlight w:val="none"/>
                <w:lang w:val="zh-CN" w:eastAsia="zh-CN"/>
              </w:rPr>
              <w:t>，自最终验收合格之日起算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9"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0"/>
                <w:szCs w:val="20"/>
                <w:highlight w:val="none"/>
                <w:lang w:val="en-US" w:eastAsia="zh-CN"/>
              </w:rPr>
              <w:t>4</w:t>
            </w:r>
          </w:p>
        </w:tc>
        <w:tc>
          <w:tcPr>
            <w:tcW w:w="681"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0"/>
                <w:szCs w:val="20"/>
                <w:highlight w:val="none"/>
                <w:lang w:val="zh-CN" w:eastAsia="zh-CN"/>
              </w:rPr>
              <w:t>报价</w:t>
            </w:r>
          </w:p>
        </w:tc>
        <w:tc>
          <w:tcPr>
            <w:tcW w:w="7372"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0"/>
                <w:szCs w:val="20"/>
                <w:highlight w:val="none"/>
                <w:lang w:val="zh-CN" w:eastAsia="zh-CN"/>
              </w:rPr>
              <w:t>报价应是最终用户验收合格后的总价，包括但不限于包装、运输、安装调试、保险、风险、所有税费、验收合格交付使用及保修期内保修服务与备用物件和比选文件规定的其它全部费用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9"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0"/>
                <w:szCs w:val="20"/>
                <w:highlight w:val="none"/>
                <w:lang w:val="en-US" w:eastAsia="zh-CN"/>
              </w:rPr>
              <w:t>5</w:t>
            </w:r>
          </w:p>
        </w:tc>
        <w:tc>
          <w:tcPr>
            <w:tcW w:w="681"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0"/>
                <w:szCs w:val="20"/>
                <w:highlight w:val="none"/>
                <w:lang w:val="zh-CN" w:eastAsia="zh-CN"/>
              </w:rPr>
              <w:t>合同价款支付</w:t>
            </w:r>
          </w:p>
        </w:tc>
        <w:tc>
          <w:tcPr>
            <w:tcW w:w="7372"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eastAsia" w:ascii="方正仿宋_GBK" w:hAnsi="方正仿宋_GBK" w:eastAsia="方正仿宋_GBK" w:cs="方正仿宋_GBK"/>
                <w:b w:val="0"/>
                <w:bCs/>
                <w:sz w:val="20"/>
                <w:szCs w:val="20"/>
                <w:highlight w:val="none"/>
                <w:lang w:val="zh-CN" w:eastAsia="zh-CN"/>
              </w:rPr>
            </w:pPr>
            <w:r>
              <w:rPr>
                <w:rFonts w:hint="eastAsia" w:ascii="方正仿宋_GBK" w:hAnsi="方正仿宋_GBK" w:eastAsia="方正仿宋_GBK" w:cs="方正仿宋_GBK"/>
                <w:b w:val="0"/>
                <w:bCs/>
                <w:sz w:val="20"/>
                <w:szCs w:val="20"/>
                <w:highlight w:val="none"/>
                <w:lang w:val="zh-CN" w:eastAsia="zh-CN"/>
              </w:rPr>
              <w:t>（</w:t>
            </w:r>
            <w:r>
              <w:rPr>
                <w:rFonts w:hint="eastAsia" w:ascii="方正仿宋_GBK" w:hAnsi="方正仿宋_GBK" w:eastAsia="方正仿宋_GBK" w:cs="方正仿宋_GBK"/>
                <w:b w:val="0"/>
                <w:bCs/>
                <w:sz w:val="20"/>
                <w:szCs w:val="20"/>
                <w:highlight w:val="none"/>
                <w:lang w:val="en-US" w:eastAsia="zh-CN"/>
              </w:rPr>
              <w:t>1</w:t>
            </w:r>
            <w:r>
              <w:rPr>
                <w:rFonts w:hint="eastAsia" w:ascii="方正仿宋_GBK" w:hAnsi="方正仿宋_GBK" w:eastAsia="方正仿宋_GBK" w:cs="方正仿宋_GBK"/>
                <w:b w:val="0"/>
                <w:bCs/>
                <w:sz w:val="20"/>
                <w:szCs w:val="20"/>
                <w:highlight w:val="none"/>
                <w:lang w:val="zh-CN" w:eastAsia="zh-CN"/>
              </w:rPr>
              <w:t>）项目实施完成验收合格</w:t>
            </w:r>
            <w:r>
              <w:rPr>
                <w:rFonts w:hint="eastAsia" w:ascii="方正仿宋_GBK" w:hAnsi="方正仿宋_GBK" w:eastAsia="方正仿宋_GBK" w:cs="方正仿宋_GBK"/>
                <w:b w:val="0"/>
                <w:bCs/>
                <w:sz w:val="20"/>
                <w:szCs w:val="20"/>
                <w:highlight w:val="none"/>
                <w:lang w:val="en-US" w:eastAsia="zh-CN"/>
              </w:rPr>
              <w:t>后</w:t>
            </w:r>
            <w:r>
              <w:rPr>
                <w:rFonts w:hint="eastAsia" w:ascii="方正仿宋_GBK" w:hAnsi="方正仿宋_GBK" w:eastAsia="方正仿宋_GBK" w:cs="方正仿宋_GBK"/>
                <w:b w:val="0"/>
                <w:bCs/>
                <w:sz w:val="20"/>
                <w:szCs w:val="20"/>
                <w:highlight w:val="none"/>
                <w:lang w:val="zh-CN" w:eastAsia="zh-CN"/>
              </w:rPr>
              <w:t>，支付</w:t>
            </w:r>
            <w:r>
              <w:rPr>
                <w:rFonts w:hint="eastAsia" w:ascii="方正仿宋_GBK" w:hAnsi="方正仿宋_GBK" w:eastAsia="方正仿宋_GBK" w:cs="方正仿宋_GBK"/>
                <w:b w:val="0"/>
                <w:bCs/>
                <w:sz w:val="20"/>
                <w:szCs w:val="20"/>
                <w:highlight w:val="none"/>
                <w:lang w:val="en-US" w:eastAsia="zh-CN"/>
              </w:rPr>
              <w:t>95</w:t>
            </w:r>
            <w:r>
              <w:rPr>
                <w:rFonts w:hint="eastAsia" w:ascii="方正仿宋_GBK" w:hAnsi="方正仿宋_GBK" w:eastAsia="方正仿宋_GBK" w:cs="方正仿宋_GBK"/>
                <w:b w:val="0"/>
                <w:bCs/>
                <w:sz w:val="20"/>
                <w:szCs w:val="20"/>
                <w:highlight w:val="none"/>
                <w:lang w:val="zh-CN" w:eastAsia="zh-CN"/>
              </w:rPr>
              <w:t>%的合同总价款；</w:t>
            </w:r>
          </w:p>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0"/>
                <w:szCs w:val="20"/>
                <w:highlight w:val="none"/>
                <w:lang w:val="zh-CN" w:eastAsia="zh-CN"/>
              </w:rPr>
              <w:t>（</w:t>
            </w:r>
            <w:r>
              <w:rPr>
                <w:rFonts w:hint="eastAsia" w:ascii="方正仿宋_GBK" w:hAnsi="方正仿宋_GBK" w:eastAsia="方正仿宋_GBK" w:cs="方正仿宋_GBK"/>
                <w:b w:val="0"/>
                <w:bCs/>
                <w:sz w:val="20"/>
                <w:szCs w:val="20"/>
                <w:highlight w:val="none"/>
                <w:lang w:val="en-US" w:eastAsia="zh-CN"/>
              </w:rPr>
              <w:t>2</w:t>
            </w:r>
            <w:r>
              <w:rPr>
                <w:rFonts w:hint="eastAsia" w:ascii="方正仿宋_GBK" w:hAnsi="方正仿宋_GBK" w:eastAsia="方正仿宋_GBK" w:cs="方正仿宋_GBK"/>
                <w:b w:val="0"/>
                <w:bCs/>
                <w:sz w:val="20"/>
                <w:szCs w:val="20"/>
                <w:highlight w:val="none"/>
                <w:lang w:val="zh-CN" w:eastAsia="zh-CN"/>
              </w:rPr>
              <w:t>）项目实施完成验收合格并交付使用</w:t>
            </w:r>
            <w:r>
              <w:rPr>
                <w:rFonts w:hint="eastAsia" w:ascii="方正仿宋_GBK" w:hAnsi="方正仿宋_GBK" w:eastAsia="方正仿宋_GBK" w:cs="方正仿宋_GBK"/>
                <w:b w:val="0"/>
                <w:bCs/>
                <w:sz w:val="20"/>
                <w:szCs w:val="20"/>
                <w:highlight w:val="none"/>
                <w:lang w:val="en-US" w:eastAsia="zh-CN"/>
              </w:rPr>
              <w:t>一年</w:t>
            </w:r>
            <w:r>
              <w:rPr>
                <w:rFonts w:hint="eastAsia" w:ascii="方正仿宋_GBK" w:hAnsi="方正仿宋_GBK" w:eastAsia="方正仿宋_GBK" w:cs="方正仿宋_GBK"/>
                <w:b w:val="0"/>
                <w:bCs/>
                <w:sz w:val="20"/>
                <w:szCs w:val="20"/>
                <w:highlight w:val="none"/>
                <w:lang w:val="zh-CN" w:eastAsia="zh-CN"/>
              </w:rPr>
              <w:t>后，支付</w:t>
            </w:r>
            <w:r>
              <w:rPr>
                <w:rFonts w:hint="eastAsia" w:ascii="方正仿宋_GBK" w:hAnsi="方正仿宋_GBK" w:eastAsia="方正仿宋_GBK" w:cs="方正仿宋_GBK"/>
                <w:b w:val="0"/>
                <w:bCs/>
                <w:sz w:val="20"/>
                <w:szCs w:val="20"/>
                <w:highlight w:val="none"/>
                <w:lang w:val="en-US" w:eastAsia="zh-CN"/>
              </w:rPr>
              <w:t>5</w:t>
            </w:r>
            <w:r>
              <w:rPr>
                <w:rFonts w:hint="eastAsia" w:ascii="方正仿宋_GBK" w:hAnsi="方正仿宋_GBK" w:eastAsia="方正仿宋_GBK" w:cs="方正仿宋_GBK"/>
                <w:b w:val="0"/>
                <w:bCs/>
                <w:sz w:val="20"/>
                <w:szCs w:val="20"/>
                <w:highlight w:val="none"/>
                <w:lang w:val="zh-CN" w:eastAsia="zh-CN"/>
              </w:rPr>
              <w:t>%的合同总价款；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9"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0"/>
                <w:szCs w:val="20"/>
                <w:highlight w:val="none"/>
                <w:lang w:val="en-US" w:eastAsia="zh-CN"/>
              </w:rPr>
              <w:t>6</w:t>
            </w:r>
          </w:p>
        </w:tc>
        <w:tc>
          <w:tcPr>
            <w:tcW w:w="681"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0"/>
                <w:szCs w:val="20"/>
                <w:highlight w:val="none"/>
                <w:lang w:val="zh-CN" w:eastAsia="zh-CN"/>
              </w:rPr>
              <w:t>履约验收</w:t>
            </w:r>
          </w:p>
        </w:tc>
        <w:tc>
          <w:tcPr>
            <w:tcW w:w="7372"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eastAsia" w:ascii="方正仿宋_GBK" w:hAnsi="方正仿宋_GBK" w:eastAsia="方正仿宋_GBK" w:cs="方正仿宋_GBK"/>
                <w:b w:val="0"/>
                <w:bCs/>
                <w:sz w:val="20"/>
                <w:szCs w:val="20"/>
                <w:highlight w:val="none"/>
                <w:lang w:val="en-US" w:eastAsia="zh-CN"/>
              </w:rPr>
            </w:pPr>
            <w:r>
              <w:rPr>
                <w:rFonts w:hint="eastAsia" w:ascii="方正仿宋_GBK" w:hAnsi="方正仿宋_GBK" w:eastAsia="方正仿宋_GBK" w:cs="方正仿宋_GBK"/>
                <w:b w:val="0"/>
                <w:bCs/>
                <w:sz w:val="20"/>
                <w:szCs w:val="20"/>
                <w:highlight w:val="none"/>
                <w:lang w:val="en-US" w:eastAsia="zh-CN"/>
              </w:rPr>
              <w:t>（1）符合国家、行业标准、四川省地方标准规定的验收标准。</w:t>
            </w:r>
          </w:p>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eastAsia" w:ascii="方正仿宋_GBK" w:hAnsi="方正仿宋_GBK" w:eastAsia="方正仿宋_GBK" w:cs="方正仿宋_GBK"/>
                <w:b w:val="0"/>
                <w:bCs/>
                <w:sz w:val="20"/>
                <w:szCs w:val="20"/>
                <w:highlight w:val="none"/>
                <w:lang w:val="en-US" w:eastAsia="zh-CN"/>
              </w:rPr>
            </w:pPr>
            <w:r>
              <w:rPr>
                <w:rFonts w:hint="eastAsia" w:ascii="方正仿宋_GBK" w:hAnsi="方正仿宋_GBK" w:eastAsia="方正仿宋_GBK" w:cs="方正仿宋_GBK"/>
                <w:b w:val="0"/>
                <w:bCs/>
                <w:sz w:val="20"/>
                <w:szCs w:val="20"/>
                <w:highlight w:val="none"/>
                <w:lang w:val="en-US" w:eastAsia="zh-CN"/>
              </w:rPr>
              <w:t>（2）验收时如发现所交付的货物有短装、次品、损坏或其它不符合标准及合同规定之情形者，采购人应做出详尽的现场记录，或由采购人与供应商双方签署备忘录，此现场记录或备忘录可用作补充、缺失和更换损坏部件的有效证据，由此产生的时间延误与有关费用由供应商承担；</w:t>
            </w:r>
          </w:p>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eastAsia" w:ascii="方正仿宋_GBK" w:hAnsi="方正仿宋_GBK" w:eastAsia="方正仿宋_GBK" w:cs="方正仿宋_GBK"/>
                <w:b w:val="0"/>
                <w:bCs/>
                <w:sz w:val="20"/>
                <w:szCs w:val="20"/>
                <w:highlight w:val="none"/>
                <w:lang w:val="en-US" w:eastAsia="zh-CN"/>
              </w:rPr>
            </w:pPr>
            <w:r>
              <w:rPr>
                <w:rFonts w:hint="eastAsia" w:ascii="方正仿宋_GBK" w:hAnsi="方正仿宋_GBK" w:eastAsia="方正仿宋_GBK" w:cs="方正仿宋_GBK"/>
                <w:b w:val="0"/>
                <w:bCs/>
                <w:sz w:val="20"/>
                <w:szCs w:val="20"/>
                <w:highlight w:val="none"/>
                <w:lang w:val="en-US" w:eastAsia="zh-CN"/>
              </w:rPr>
              <w:t>（3）供应商应将所提供货物的装箱清单、配件、随机工具、用户使用手册、原厂保修卡等资料交付给采购人；供应商不能完整交付货物及本款规定的单证和工具的，必须负责补齐，否则视为未按合同约定交货；</w:t>
            </w:r>
          </w:p>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0"/>
                <w:szCs w:val="20"/>
                <w:highlight w:val="none"/>
                <w:lang w:val="en-US" w:eastAsia="zh-CN"/>
              </w:rPr>
              <w:t>（4）其他未尽事宜应严格参照《财政部关于进一步加强政府采购需求和履约验收管理的指导意见》（财库〔2016〕205号）、《政府采购需求管理办法》（财库〔2021〕22号）的要求进行验收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9"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0"/>
                <w:szCs w:val="20"/>
                <w:highlight w:val="none"/>
                <w:lang w:val="en-US" w:eastAsia="zh-CN"/>
              </w:rPr>
              <w:t>7</w:t>
            </w:r>
          </w:p>
        </w:tc>
        <w:tc>
          <w:tcPr>
            <w:tcW w:w="681"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0"/>
                <w:szCs w:val="20"/>
                <w:highlight w:val="none"/>
                <w:lang w:val="en-US" w:eastAsia="zh-CN"/>
              </w:rPr>
              <w:t>保险</w:t>
            </w:r>
          </w:p>
        </w:tc>
        <w:tc>
          <w:tcPr>
            <w:tcW w:w="7372"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0"/>
                <w:szCs w:val="20"/>
                <w:highlight w:val="none"/>
                <w:lang w:val="en-US" w:eastAsia="zh-CN"/>
              </w:rPr>
              <w:t>比选申请人自行运输标的物或委托承运人运输的，应为该批货物购买货物运输保险及运输工具航程保险，其损毁、灭失的风险自合同成立时起由比选申请人承担。</w:t>
            </w:r>
          </w:p>
        </w:tc>
      </w:tr>
    </w:tbl>
    <w:p>
      <w:pPr>
        <w:widowControl/>
        <w:adjustRightInd w:val="0"/>
        <w:snapToGrid w:val="0"/>
        <w:spacing w:after="0" w:line="360" w:lineRule="auto"/>
        <w:ind w:firstLine="0" w:firstLineChars="0"/>
        <w:jc w:val="left"/>
        <w:rPr>
          <w:rFonts w:hint="eastAsia" w:ascii="Times New Roman" w:hAnsi="Times New Roman" w:eastAsia="仿宋" w:cs="Times New Roman"/>
          <w:kern w:val="2"/>
          <w:sz w:val="28"/>
          <w:szCs w:val="28"/>
          <w:highlight w:val="none"/>
          <w:lang w:val="en-US" w:eastAsia="zh-CN" w:bidi="ar-SA"/>
          <w14:ligatures w14:val="standardContextual"/>
        </w:rPr>
      </w:pPr>
    </w:p>
    <w:p>
      <w:pPr>
        <w:numPr>
          <w:ilvl w:val="0"/>
          <w:numId w:val="1"/>
        </w:numPr>
        <w:spacing w:after="0" w:line="570" w:lineRule="atLeast"/>
        <w:rPr>
          <w:rFonts w:hint="default" w:ascii="Times New Roman" w:hAnsi="Times New Roman" w:eastAsia="方正仿宋_GBK" w:cs="Times New Roman"/>
          <w:kern w:val="2"/>
          <w:sz w:val="28"/>
          <w:szCs w:val="28"/>
          <w:highlight w:val="none"/>
          <w:lang w:val="en-US" w:eastAsia="zh-CN" w:bidi="ar-SA"/>
          <w14:ligatures w14:val="standardContextual"/>
        </w:rPr>
      </w:pPr>
      <w:r>
        <w:rPr>
          <w:rFonts w:hint="default" w:ascii="Times New Roman" w:hAnsi="Times New Roman" w:eastAsia="方正仿宋_GBK" w:cs="Times New Roman"/>
          <w:kern w:val="2"/>
          <w:sz w:val="28"/>
          <w:szCs w:val="28"/>
          <w:highlight w:val="none"/>
          <w:lang w:val="en-US" w:eastAsia="zh-CN" w:bidi="ar-SA"/>
          <w14:ligatures w14:val="standardContextual"/>
        </w:rPr>
        <w:t>技术参数</w:t>
      </w:r>
      <w:r>
        <w:rPr>
          <w:rFonts w:hint="eastAsia" w:ascii="Times New Roman" w:hAnsi="Times New Roman" w:eastAsia="方正仿宋_GBK" w:cs="Times New Roman"/>
          <w:kern w:val="2"/>
          <w:sz w:val="28"/>
          <w:szCs w:val="28"/>
          <w:highlight w:val="none"/>
          <w:lang w:val="en-US" w:eastAsia="zh-CN" w:bidi="ar-SA"/>
          <w14:ligatures w14:val="standardContextual"/>
        </w:rPr>
        <w:t>要求</w:t>
      </w:r>
    </w:p>
    <w:p>
      <w:pPr>
        <w:keepNext w:val="0"/>
        <w:keepLines w:val="0"/>
        <w:pageBreakBefore w:val="0"/>
        <w:widowControl w:val="0"/>
        <w:kinsoku/>
        <w:wordWrap/>
        <w:overflowPunct/>
        <w:topLinePunct w:val="0"/>
        <w:autoSpaceDE/>
        <w:autoSpaceDN/>
        <w:bidi w:val="0"/>
        <w:adjustRightInd w:val="0"/>
        <w:snapToGrid/>
        <w:spacing w:before="160" w:after="0" w:line="570" w:lineRule="atLeast"/>
        <w:jc w:val="left"/>
        <w:textAlignment w:val="auto"/>
        <w:rPr>
          <w:rFonts w:hint="default" w:ascii="方正仿宋_GBK" w:hAnsi="方正仿宋_GBK" w:eastAsia="方正仿宋_GBK" w:cs="方正仿宋_GBK"/>
          <w:b w:val="0"/>
          <w:bCs/>
          <w:sz w:val="20"/>
          <w:szCs w:val="20"/>
          <w:highlight w:val="none"/>
          <w:lang w:val="en-US" w:eastAsia="zh-CN"/>
        </w:rPr>
      </w:pPr>
      <w:r>
        <w:rPr>
          <w:rFonts w:hint="eastAsia" w:ascii="Times New Roman" w:hAnsi="Times New Roman" w:eastAsia="方正仿宋_GBK" w:cs="Times New Roman"/>
          <w:b/>
          <w:bCs/>
          <w:i w:val="0"/>
          <w:caps w:val="0"/>
          <w:color w:val="auto"/>
          <w:spacing w:val="0"/>
          <w:sz w:val="28"/>
          <w:szCs w:val="28"/>
          <w:highlight w:val="none"/>
          <w:shd w:val="clear" w:fill="FFFFFF"/>
          <w:lang w:val="en-US" w:eastAsia="zh-CN"/>
        </w:rPr>
        <w:t>分娩模拟器</w:t>
      </w:r>
    </w:p>
    <w:p>
      <w:pPr>
        <w:pStyle w:val="2"/>
        <w:keepNext w:val="0"/>
        <w:keepLines w:val="0"/>
        <w:pageBreakBefore w:val="0"/>
        <w:widowControl w:val="0"/>
        <w:kinsoku/>
        <w:wordWrap/>
        <w:overflowPunct/>
        <w:topLinePunct w:val="0"/>
        <w:autoSpaceDE/>
        <w:autoSpaceDN/>
        <w:bidi w:val="0"/>
        <w:snapToGrid/>
        <w:spacing w:after="0" w:line="570" w:lineRule="atLeast"/>
        <w:textAlignment w:val="auto"/>
        <w:rPr>
          <w:rFonts w:hint="default" w:ascii="Times New Roman" w:hAnsi="Times New Roman" w:eastAsia="方正仿宋_GBK" w:cs="Times New Roman"/>
          <w:kern w:val="2"/>
          <w:sz w:val="28"/>
          <w:szCs w:val="28"/>
          <w:highlight w:val="none"/>
          <w:lang w:val="en-US" w:eastAsia="zh-CN" w:bidi="ar-SA"/>
          <w14:ligatures w14:val="standardContextual"/>
        </w:rPr>
      </w:pPr>
      <w:r>
        <w:rPr>
          <w:rFonts w:hint="default" w:ascii="Times New Roman" w:hAnsi="Times New Roman" w:eastAsia="方正仿宋_GBK" w:cs="Times New Roman"/>
          <w:kern w:val="2"/>
          <w:sz w:val="28"/>
          <w:szCs w:val="28"/>
          <w:highlight w:val="none"/>
          <w:lang w:val="en-US" w:eastAsia="zh-CN" w:bidi="ar-SA"/>
          <w14:ligatures w14:val="standardContextual"/>
        </w:rPr>
        <w:t>1. 分娩模拟套装可直接穿戴在老师身上，可以建立老师与学员间模拟医患对话；</w:t>
      </w:r>
    </w:p>
    <w:p>
      <w:pPr>
        <w:pStyle w:val="2"/>
        <w:spacing w:after="0" w:line="570" w:lineRule="atLeast"/>
        <w:rPr>
          <w:rFonts w:hint="default" w:ascii="Times New Roman" w:hAnsi="Times New Roman" w:eastAsia="方正仿宋_GBK" w:cs="Times New Roman"/>
          <w:kern w:val="2"/>
          <w:sz w:val="28"/>
          <w:szCs w:val="28"/>
          <w:highlight w:val="none"/>
          <w:lang w:val="en-US" w:eastAsia="zh-CN" w:bidi="ar-SA"/>
          <w14:ligatures w14:val="standardContextual"/>
        </w:rPr>
      </w:pPr>
      <w:r>
        <w:rPr>
          <w:rFonts w:hint="default" w:ascii="Times New Roman" w:hAnsi="Times New Roman" w:eastAsia="方正仿宋_GBK" w:cs="Times New Roman"/>
          <w:kern w:val="2"/>
          <w:sz w:val="28"/>
          <w:szCs w:val="28"/>
          <w:highlight w:val="none"/>
          <w:lang w:val="en-US" w:eastAsia="zh-CN" w:bidi="ar-SA"/>
          <w14:ligatures w14:val="standardContextual"/>
        </w:rPr>
        <w:t>2.</w:t>
      </w:r>
      <w:r>
        <w:rPr>
          <w:rFonts w:hint="eastAsia" w:eastAsia="方正仿宋_GBK" w:cs="Times New Roman"/>
          <w:kern w:val="2"/>
          <w:sz w:val="28"/>
          <w:szCs w:val="28"/>
          <w:highlight w:val="none"/>
          <w:lang w:val="en-US" w:eastAsia="zh-CN" w:bidi="ar-SA"/>
          <w14:ligatures w14:val="standardContextual"/>
        </w:rPr>
        <w:t xml:space="preserve"> </w:t>
      </w:r>
      <w:r>
        <w:rPr>
          <w:rFonts w:hint="default" w:ascii="Times New Roman" w:hAnsi="Times New Roman" w:eastAsia="方正仿宋_GBK" w:cs="Times New Roman"/>
          <w:kern w:val="2"/>
          <w:sz w:val="28"/>
          <w:szCs w:val="28"/>
          <w:highlight w:val="none"/>
          <w:lang w:val="en-US" w:eastAsia="zh-CN" w:bidi="ar-SA"/>
          <w14:ligatures w14:val="standardContextual"/>
        </w:rPr>
        <w:t>无需插电，便于携带，安装时间短；</w:t>
      </w:r>
    </w:p>
    <w:p>
      <w:pPr>
        <w:pStyle w:val="2"/>
        <w:spacing w:after="0" w:line="570" w:lineRule="atLeast"/>
        <w:rPr>
          <w:rFonts w:hint="default" w:ascii="Times New Roman" w:hAnsi="Times New Roman" w:eastAsia="方正仿宋_GBK" w:cs="Times New Roman"/>
          <w:kern w:val="2"/>
          <w:sz w:val="28"/>
          <w:szCs w:val="28"/>
          <w:highlight w:val="none"/>
          <w:lang w:val="en-US" w:eastAsia="zh-CN" w:bidi="ar-SA"/>
          <w14:ligatures w14:val="standardContextual"/>
        </w:rPr>
      </w:pPr>
      <w:r>
        <w:rPr>
          <w:rFonts w:hint="default" w:ascii="Times New Roman" w:hAnsi="Times New Roman" w:eastAsia="方正仿宋_GBK" w:cs="Times New Roman"/>
          <w:kern w:val="2"/>
          <w:sz w:val="28"/>
          <w:szCs w:val="28"/>
          <w:highlight w:val="none"/>
          <w:lang w:val="en-US" w:eastAsia="zh-CN" w:bidi="ar-SA"/>
          <w14:ligatures w14:val="standardContextual"/>
        </w:rPr>
        <w:t>3.</w:t>
      </w:r>
      <w:r>
        <w:rPr>
          <w:rFonts w:hint="eastAsia" w:eastAsia="方正仿宋_GBK" w:cs="Times New Roman"/>
          <w:kern w:val="2"/>
          <w:sz w:val="28"/>
          <w:szCs w:val="28"/>
          <w:highlight w:val="none"/>
          <w:lang w:val="en-US" w:eastAsia="zh-CN" w:bidi="ar-SA"/>
          <w14:ligatures w14:val="standardContextual"/>
        </w:rPr>
        <w:t xml:space="preserve"> </w:t>
      </w:r>
      <w:r>
        <w:rPr>
          <w:rFonts w:hint="default" w:ascii="Times New Roman" w:hAnsi="Times New Roman" w:eastAsia="方正仿宋_GBK" w:cs="Times New Roman"/>
          <w:kern w:val="2"/>
          <w:sz w:val="28"/>
          <w:szCs w:val="28"/>
          <w:highlight w:val="none"/>
          <w:lang w:val="en-US" w:eastAsia="zh-CN" w:bidi="ar-SA"/>
          <w14:ligatures w14:val="standardContextual"/>
        </w:rPr>
        <w:t>可改变子宫情况：从失去张力到完全收缩等其他情况；</w:t>
      </w:r>
    </w:p>
    <w:p>
      <w:pPr>
        <w:pStyle w:val="2"/>
        <w:spacing w:after="0" w:line="570" w:lineRule="atLeast"/>
        <w:rPr>
          <w:rFonts w:hint="default" w:ascii="Times New Roman" w:hAnsi="Times New Roman" w:eastAsia="方正仿宋_GBK" w:cs="Times New Roman"/>
          <w:kern w:val="2"/>
          <w:sz w:val="28"/>
          <w:szCs w:val="28"/>
          <w:highlight w:val="none"/>
          <w:lang w:val="en-US" w:eastAsia="zh-CN" w:bidi="ar-SA"/>
          <w14:ligatures w14:val="standardContextual"/>
        </w:rPr>
      </w:pPr>
      <w:r>
        <w:rPr>
          <w:rFonts w:hint="default" w:ascii="Times New Roman" w:hAnsi="Times New Roman" w:eastAsia="方正仿宋_GBK" w:cs="Times New Roman"/>
          <w:kern w:val="2"/>
          <w:sz w:val="28"/>
          <w:szCs w:val="28"/>
          <w:highlight w:val="none"/>
          <w:lang w:val="en-US" w:eastAsia="zh-CN" w:bidi="ar-SA"/>
          <w14:ligatures w14:val="standardContextual"/>
        </w:rPr>
        <w:t>4. 可以训练学员的沟通能力和控制产后出血；</w:t>
      </w:r>
    </w:p>
    <w:p>
      <w:pPr>
        <w:pStyle w:val="2"/>
        <w:spacing w:after="0" w:line="570" w:lineRule="atLeast"/>
        <w:rPr>
          <w:rFonts w:hint="default" w:ascii="Times New Roman" w:hAnsi="Times New Roman" w:eastAsia="方正仿宋_GBK" w:cs="Times New Roman"/>
          <w:kern w:val="2"/>
          <w:sz w:val="28"/>
          <w:szCs w:val="28"/>
          <w:highlight w:val="none"/>
          <w:lang w:val="en-US" w:eastAsia="zh-CN" w:bidi="ar-SA"/>
          <w14:ligatures w14:val="standardContextual"/>
        </w:rPr>
      </w:pPr>
      <w:r>
        <w:rPr>
          <w:rFonts w:hint="default" w:ascii="Times New Roman" w:hAnsi="Times New Roman" w:eastAsia="方正仿宋_GBK" w:cs="Times New Roman"/>
          <w:kern w:val="2"/>
          <w:sz w:val="28"/>
          <w:szCs w:val="28"/>
          <w:highlight w:val="none"/>
          <w:lang w:val="en-US" w:eastAsia="zh-CN" w:bidi="ar-SA"/>
          <w14:ligatures w14:val="standardContextual"/>
        </w:rPr>
        <w:t>5. 模拟套装绑在导师身上，可以手动控制：</w:t>
      </w:r>
    </w:p>
    <w:p>
      <w:pPr>
        <w:pStyle w:val="2"/>
        <w:spacing w:after="0" w:line="570" w:lineRule="atLeast"/>
        <w:rPr>
          <w:rFonts w:hint="default" w:ascii="Times New Roman" w:hAnsi="Times New Roman" w:eastAsia="方正仿宋_GBK" w:cs="Times New Roman"/>
          <w:kern w:val="2"/>
          <w:sz w:val="28"/>
          <w:szCs w:val="28"/>
          <w:highlight w:val="none"/>
          <w:lang w:val="en-US" w:eastAsia="zh-CN" w:bidi="ar-SA"/>
          <w14:ligatures w14:val="standardContextual"/>
        </w:rPr>
      </w:pPr>
      <w:r>
        <w:rPr>
          <w:rFonts w:hint="default" w:ascii="Times New Roman" w:hAnsi="Times New Roman" w:eastAsia="方正仿宋_GBK" w:cs="Times New Roman"/>
          <w:kern w:val="2"/>
          <w:sz w:val="28"/>
          <w:szCs w:val="28"/>
          <w:highlight w:val="none"/>
          <w:lang w:val="en-US" w:eastAsia="zh-CN" w:bidi="ar-SA"/>
          <w14:ligatures w14:val="standardContextual"/>
        </w:rPr>
        <w:t>1)胎心音</w:t>
      </w:r>
    </w:p>
    <w:p>
      <w:pPr>
        <w:pStyle w:val="2"/>
        <w:spacing w:after="0" w:line="570" w:lineRule="atLeast"/>
        <w:rPr>
          <w:rFonts w:hint="default" w:ascii="Times New Roman" w:hAnsi="Times New Roman" w:eastAsia="方正仿宋_GBK" w:cs="Times New Roman"/>
          <w:kern w:val="2"/>
          <w:sz w:val="28"/>
          <w:szCs w:val="28"/>
          <w:highlight w:val="none"/>
          <w:lang w:val="en-US" w:eastAsia="zh-CN" w:bidi="ar-SA"/>
          <w14:ligatures w14:val="standardContextual"/>
        </w:rPr>
      </w:pPr>
      <w:r>
        <w:rPr>
          <w:rFonts w:hint="default" w:ascii="Times New Roman" w:hAnsi="Times New Roman" w:eastAsia="方正仿宋_GBK" w:cs="Times New Roman"/>
          <w:kern w:val="2"/>
          <w:sz w:val="28"/>
          <w:szCs w:val="28"/>
          <w:highlight w:val="none"/>
          <w:lang w:val="en-US" w:eastAsia="zh-CN" w:bidi="ar-SA"/>
          <w14:ligatures w14:val="standardContextual"/>
        </w:rPr>
        <w:t>2)胎盘娩出（全部或者部分）</w:t>
      </w:r>
    </w:p>
    <w:p>
      <w:pPr>
        <w:pStyle w:val="2"/>
        <w:spacing w:after="0" w:line="570" w:lineRule="atLeast"/>
        <w:rPr>
          <w:rFonts w:hint="default" w:ascii="Times New Roman" w:hAnsi="Times New Roman" w:eastAsia="方正仿宋_GBK" w:cs="Times New Roman"/>
          <w:kern w:val="2"/>
          <w:sz w:val="28"/>
          <w:szCs w:val="28"/>
          <w:highlight w:val="none"/>
          <w:lang w:val="en-US" w:eastAsia="zh-CN" w:bidi="ar-SA"/>
          <w14:ligatures w14:val="standardContextual"/>
        </w:rPr>
      </w:pPr>
      <w:r>
        <w:rPr>
          <w:rFonts w:hint="default" w:ascii="Times New Roman" w:hAnsi="Times New Roman" w:eastAsia="方正仿宋_GBK" w:cs="Times New Roman"/>
          <w:kern w:val="2"/>
          <w:sz w:val="28"/>
          <w:szCs w:val="28"/>
          <w:highlight w:val="none"/>
          <w:lang w:val="en-US" w:eastAsia="zh-CN" w:bidi="ar-SA"/>
          <w14:ligatures w14:val="standardContextual"/>
        </w:rPr>
        <w:t>3)婴儿在产道的体位</w:t>
      </w:r>
    </w:p>
    <w:p>
      <w:pPr>
        <w:pStyle w:val="2"/>
        <w:spacing w:after="0" w:line="570" w:lineRule="atLeast"/>
        <w:rPr>
          <w:rFonts w:hint="default" w:ascii="Times New Roman" w:hAnsi="Times New Roman" w:eastAsia="方正仿宋_GBK" w:cs="Times New Roman"/>
          <w:kern w:val="2"/>
          <w:sz w:val="28"/>
          <w:szCs w:val="28"/>
          <w:highlight w:val="none"/>
          <w:lang w:val="en-US" w:eastAsia="zh-CN" w:bidi="ar-SA"/>
          <w14:ligatures w14:val="standardContextual"/>
        </w:rPr>
      </w:pPr>
      <w:r>
        <w:rPr>
          <w:rFonts w:hint="default" w:ascii="Times New Roman" w:hAnsi="Times New Roman" w:eastAsia="方正仿宋_GBK" w:cs="Times New Roman"/>
          <w:kern w:val="2"/>
          <w:sz w:val="28"/>
          <w:szCs w:val="28"/>
          <w:highlight w:val="none"/>
          <w:lang w:val="en-US" w:eastAsia="zh-CN" w:bidi="ar-SA"/>
          <w14:ligatures w14:val="standardContextual"/>
        </w:rPr>
        <w:t>4)子宫紧张度</w:t>
      </w:r>
    </w:p>
    <w:p>
      <w:pPr>
        <w:pStyle w:val="2"/>
        <w:spacing w:after="0" w:line="570" w:lineRule="atLeast"/>
        <w:rPr>
          <w:rFonts w:hint="default" w:ascii="Times New Roman" w:hAnsi="Times New Roman" w:eastAsia="方正仿宋_GBK" w:cs="Times New Roman"/>
          <w:kern w:val="2"/>
          <w:sz w:val="28"/>
          <w:szCs w:val="28"/>
          <w:highlight w:val="none"/>
          <w:lang w:val="en-US" w:eastAsia="zh-CN" w:bidi="ar-SA"/>
          <w14:ligatures w14:val="standardContextual"/>
        </w:rPr>
      </w:pPr>
      <w:r>
        <w:rPr>
          <w:rFonts w:hint="default" w:ascii="Times New Roman" w:hAnsi="Times New Roman" w:eastAsia="方正仿宋_GBK" w:cs="Times New Roman"/>
          <w:kern w:val="2"/>
          <w:sz w:val="28"/>
          <w:szCs w:val="28"/>
          <w:highlight w:val="none"/>
          <w:lang w:val="en-US" w:eastAsia="zh-CN" w:bidi="ar-SA"/>
          <w14:ligatures w14:val="standardContextual"/>
        </w:rPr>
        <w:t>5)出血量及速度</w:t>
      </w:r>
    </w:p>
    <w:p>
      <w:pPr>
        <w:pStyle w:val="2"/>
        <w:spacing w:after="0" w:line="570" w:lineRule="atLeast"/>
        <w:rPr>
          <w:rFonts w:hint="default" w:ascii="Times New Roman" w:hAnsi="Times New Roman" w:eastAsia="方正仿宋_GBK" w:cs="Times New Roman"/>
          <w:kern w:val="2"/>
          <w:sz w:val="28"/>
          <w:szCs w:val="28"/>
          <w:highlight w:val="none"/>
          <w:lang w:val="en-US" w:eastAsia="zh-CN" w:bidi="ar-SA"/>
          <w14:ligatures w14:val="standardContextual"/>
        </w:rPr>
      </w:pPr>
      <w:r>
        <w:rPr>
          <w:rFonts w:hint="default" w:ascii="Times New Roman" w:hAnsi="Times New Roman" w:eastAsia="方正仿宋_GBK" w:cs="Times New Roman"/>
          <w:kern w:val="2"/>
          <w:sz w:val="28"/>
          <w:szCs w:val="28"/>
          <w:highlight w:val="none"/>
          <w:lang w:val="en-US" w:eastAsia="zh-CN" w:bidi="ar-SA"/>
          <w14:ligatures w14:val="standardContextual"/>
        </w:rPr>
        <w:t>6. 分娩模拟套装可进行胎儿心率监测、膀胱导尿、臀位分娩、真空器吸引分娩、催产素注射、脐带牵引、不完整的胎盘等操作训练；</w:t>
      </w:r>
    </w:p>
    <w:p>
      <w:pPr>
        <w:pStyle w:val="2"/>
        <w:spacing w:after="0" w:line="570" w:lineRule="atLeast"/>
        <w:rPr>
          <w:rFonts w:hint="default" w:ascii="Times New Roman" w:hAnsi="Times New Roman" w:eastAsia="方正仿宋_GBK" w:cs="Times New Roman"/>
          <w:kern w:val="2"/>
          <w:sz w:val="28"/>
          <w:szCs w:val="28"/>
          <w:highlight w:val="none"/>
          <w:lang w:val="en-US" w:eastAsia="zh-CN" w:bidi="ar-SA"/>
          <w14:ligatures w14:val="standardContextual"/>
        </w:rPr>
      </w:pPr>
      <w:r>
        <w:rPr>
          <w:rFonts w:hint="default" w:ascii="Times New Roman" w:hAnsi="Times New Roman" w:eastAsia="方正仿宋_GBK" w:cs="Times New Roman"/>
          <w:kern w:val="2"/>
          <w:sz w:val="28"/>
          <w:szCs w:val="28"/>
          <w:highlight w:val="none"/>
          <w:lang w:val="en-US" w:eastAsia="zh-CN" w:bidi="ar-SA"/>
          <w14:ligatures w14:val="standardContextual"/>
        </w:rPr>
        <w:t>7. 分娩模拟套装的子宫硬度可控制，由失去张力到完全收缩；</w:t>
      </w:r>
    </w:p>
    <w:p>
      <w:pPr>
        <w:pStyle w:val="2"/>
        <w:spacing w:after="0" w:line="570" w:lineRule="atLeast"/>
        <w:rPr>
          <w:rFonts w:hint="default" w:ascii="Times New Roman" w:hAnsi="Times New Roman" w:eastAsia="方正仿宋_GBK" w:cs="Times New Roman"/>
          <w:kern w:val="2"/>
          <w:sz w:val="28"/>
          <w:szCs w:val="28"/>
          <w:highlight w:val="none"/>
          <w:lang w:val="en-US" w:eastAsia="zh-CN" w:bidi="ar-SA"/>
          <w14:ligatures w14:val="standardContextual"/>
        </w:rPr>
      </w:pPr>
      <w:r>
        <w:rPr>
          <w:rFonts w:hint="default" w:ascii="Times New Roman" w:hAnsi="Times New Roman" w:eastAsia="方正仿宋_GBK" w:cs="Times New Roman"/>
          <w:kern w:val="2"/>
          <w:sz w:val="28"/>
          <w:szCs w:val="28"/>
          <w:highlight w:val="none"/>
          <w:lang w:val="en-US" w:eastAsia="zh-CN" w:bidi="ar-SA"/>
          <w14:ligatures w14:val="standardContextual"/>
        </w:rPr>
        <w:t>8. 分娩模拟套装的新生儿，有囟门和颅骨，注入微温水后，有真实的新生儿体型、外貌、重量和感觉；</w:t>
      </w:r>
    </w:p>
    <w:p>
      <w:pPr>
        <w:pStyle w:val="2"/>
        <w:spacing w:after="0" w:line="570" w:lineRule="atLeast"/>
        <w:rPr>
          <w:rFonts w:hint="default" w:ascii="Times New Roman" w:hAnsi="Times New Roman" w:eastAsia="方正仿宋_GBK" w:cs="Times New Roman"/>
          <w:kern w:val="2"/>
          <w:sz w:val="28"/>
          <w:szCs w:val="28"/>
          <w:highlight w:val="none"/>
          <w:lang w:val="en-US" w:eastAsia="zh-CN" w:bidi="ar-SA"/>
          <w14:ligatures w14:val="standardContextual"/>
        </w:rPr>
      </w:pPr>
      <w:r>
        <w:rPr>
          <w:rFonts w:hint="default" w:ascii="Times New Roman" w:hAnsi="Times New Roman" w:eastAsia="方正仿宋_GBK" w:cs="Times New Roman"/>
          <w:kern w:val="2"/>
          <w:sz w:val="28"/>
          <w:szCs w:val="28"/>
          <w:highlight w:val="none"/>
          <w:lang w:val="en-US" w:eastAsia="zh-CN" w:bidi="ar-SA"/>
          <w14:ligatures w14:val="standardContextual"/>
        </w:rPr>
        <w:t>9. 挤压球模拟新生儿的哭声，模拟自主呼吸，脐动脉搏动及可听诊心音，带有脐带；</w:t>
      </w:r>
    </w:p>
    <w:p>
      <w:pPr>
        <w:pStyle w:val="2"/>
        <w:spacing w:after="0" w:line="570" w:lineRule="atLeast"/>
        <w:rPr>
          <w:rFonts w:hint="default" w:ascii="Times New Roman" w:hAnsi="Times New Roman" w:eastAsia="方正仿宋_GBK" w:cs="Times New Roman"/>
          <w:kern w:val="2"/>
          <w:sz w:val="28"/>
          <w:szCs w:val="28"/>
          <w:highlight w:val="none"/>
          <w:lang w:val="en-US" w:eastAsia="zh-CN" w:bidi="ar-SA"/>
          <w14:ligatures w14:val="standardContextual"/>
        </w:rPr>
      </w:pPr>
      <w:r>
        <w:rPr>
          <w:rFonts w:hint="default" w:ascii="Times New Roman" w:hAnsi="Times New Roman" w:eastAsia="方正仿宋_GBK" w:cs="Times New Roman"/>
          <w:kern w:val="2"/>
          <w:sz w:val="28"/>
          <w:szCs w:val="28"/>
          <w:highlight w:val="none"/>
          <w:lang w:val="en-US" w:eastAsia="zh-CN" w:bidi="ar-SA"/>
          <w14:ligatures w14:val="standardContextual"/>
        </w:rPr>
        <w:t xml:space="preserve">10. </w:t>
      </w:r>
      <w:r>
        <w:rPr>
          <w:rFonts w:hint="eastAsia" w:eastAsia="方正仿宋_GBK" w:cs="Times New Roman"/>
          <w:kern w:val="2"/>
          <w:sz w:val="28"/>
          <w:szCs w:val="28"/>
          <w:highlight w:val="none"/>
          <w:lang w:val="en-US" w:eastAsia="zh-CN" w:bidi="ar-SA"/>
          <w14:ligatures w14:val="standardContextual"/>
        </w:rPr>
        <w:t>配置</w:t>
      </w:r>
      <w:r>
        <w:rPr>
          <w:rFonts w:hint="default" w:ascii="Times New Roman" w:hAnsi="Times New Roman" w:eastAsia="方正仿宋_GBK" w:cs="Times New Roman"/>
          <w:kern w:val="2"/>
          <w:sz w:val="28"/>
          <w:szCs w:val="28"/>
          <w:highlight w:val="none"/>
          <w:lang w:val="en-US" w:eastAsia="zh-CN" w:bidi="ar-SA"/>
          <w14:ligatures w14:val="standardContextual"/>
        </w:rPr>
        <w:t>胎盘</w:t>
      </w:r>
      <w:r>
        <w:rPr>
          <w:rFonts w:hint="eastAsia" w:eastAsia="方正仿宋_GBK" w:cs="Times New Roman"/>
          <w:kern w:val="2"/>
          <w:sz w:val="28"/>
          <w:szCs w:val="28"/>
          <w:highlight w:val="none"/>
          <w:lang w:val="en-US" w:eastAsia="zh-CN" w:bidi="ar-SA"/>
          <w14:ligatures w14:val="standardContextual"/>
        </w:rPr>
        <w:t>，胎盘可</w:t>
      </w:r>
      <w:r>
        <w:rPr>
          <w:rFonts w:hint="default" w:ascii="Times New Roman" w:hAnsi="Times New Roman" w:eastAsia="方正仿宋_GBK" w:cs="Times New Roman"/>
          <w:kern w:val="2"/>
          <w:sz w:val="28"/>
          <w:szCs w:val="28"/>
          <w:highlight w:val="none"/>
          <w:lang w:val="en-US" w:eastAsia="zh-CN" w:bidi="ar-SA"/>
          <w14:ligatures w14:val="standardContextual"/>
        </w:rPr>
        <w:t>完全娩出</w:t>
      </w:r>
      <w:r>
        <w:rPr>
          <w:rFonts w:hint="eastAsia" w:eastAsia="方正仿宋_GBK" w:cs="Times New Roman"/>
          <w:kern w:val="2"/>
          <w:sz w:val="28"/>
          <w:szCs w:val="28"/>
          <w:highlight w:val="none"/>
          <w:lang w:val="en-US" w:eastAsia="zh-CN" w:bidi="ar-SA"/>
          <w14:ligatures w14:val="standardContextual"/>
        </w:rPr>
        <w:t>、</w:t>
      </w:r>
      <w:r>
        <w:rPr>
          <w:rFonts w:hint="default" w:ascii="Times New Roman" w:hAnsi="Times New Roman" w:eastAsia="方正仿宋_GBK" w:cs="Times New Roman"/>
          <w:kern w:val="2"/>
          <w:sz w:val="28"/>
          <w:szCs w:val="28"/>
          <w:highlight w:val="none"/>
          <w:lang w:val="en-US" w:eastAsia="zh-CN" w:bidi="ar-SA"/>
          <w14:ligatures w14:val="standardContextual"/>
        </w:rPr>
        <w:t>部分滞留或完全滞留；</w:t>
      </w:r>
    </w:p>
    <w:p>
      <w:pPr>
        <w:pStyle w:val="2"/>
        <w:spacing w:after="0" w:line="570" w:lineRule="atLeast"/>
        <w:rPr>
          <w:rFonts w:hint="default" w:ascii="Times New Roman" w:hAnsi="Times New Roman" w:eastAsia="方正仿宋_GBK" w:cs="Times New Roman"/>
          <w:kern w:val="2"/>
          <w:sz w:val="28"/>
          <w:szCs w:val="28"/>
          <w:highlight w:val="none"/>
          <w:lang w:val="en-US" w:eastAsia="zh-CN" w:bidi="ar-SA"/>
          <w14:ligatures w14:val="standardContextual"/>
        </w:rPr>
      </w:pPr>
      <w:r>
        <w:rPr>
          <w:rFonts w:hint="eastAsia" w:ascii="Times New Roman" w:hAnsi="Times New Roman" w:eastAsia="方正仿宋_GBK" w:cs="Times New Roman"/>
          <w:kern w:val="2"/>
          <w:sz w:val="28"/>
          <w:szCs w:val="28"/>
          <w:highlight w:val="none"/>
          <w:lang w:val="en-US" w:eastAsia="zh-CN" w:bidi="ar-SA"/>
          <w14:ligatures w14:val="standardContextual"/>
        </w:rPr>
        <w:t>▲</w:t>
      </w:r>
      <w:r>
        <w:rPr>
          <w:rFonts w:hint="default" w:ascii="Times New Roman" w:hAnsi="Times New Roman" w:eastAsia="方正仿宋_GBK" w:cs="Times New Roman"/>
          <w:kern w:val="2"/>
          <w:sz w:val="28"/>
          <w:szCs w:val="28"/>
          <w:highlight w:val="none"/>
          <w:lang w:val="en-US" w:eastAsia="zh-CN" w:bidi="ar-SA"/>
          <w14:ligatures w14:val="standardContextual"/>
        </w:rPr>
        <w:t xml:space="preserve">11. </w:t>
      </w:r>
      <w:r>
        <w:rPr>
          <w:rFonts w:hint="eastAsia" w:eastAsia="方正仿宋_GBK" w:cs="Times New Roman"/>
          <w:kern w:val="2"/>
          <w:sz w:val="28"/>
          <w:szCs w:val="28"/>
          <w:highlight w:val="none"/>
          <w:lang w:val="en-US" w:eastAsia="zh-CN" w:bidi="ar-SA"/>
          <w14:ligatures w14:val="standardContextual"/>
        </w:rPr>
        <w:t>配置</w:t>
      </w:r>
      <w:r>
        <w:rPr>
          <w:rFonts w:hint="default" w:ascii="Times New Roman" w:hAnsi="Times New Roman" w:eastAsia="方正仿宋_GBK" w:cs="Times New Roman"/>
          <w:kern w:val="2"/>
          <w:sz w:val="28"/>
          <w:szCs w:val="28"/>
          <w:highlight w:val="none"/>
          <w:lang w:val="en-US" w:eastAsia="zh-CN" w:bidi="ar-SA"/>
          <w14:ligatures w14:val="standardContextual"/>
        </w:rPr>
        <w:t>子宫：承载婴儿，胎盘，脐带，可控制子宫硬实度，由失去张力到完全收缩；</w:t>
      </w:r>
    </w:p>
    <w:p>
      <w:pPr>
        <w:pStyle w:val="2"/>
        <w:spacing w:after="0" w:line="570" w:lineRule="atLeast"/>
        <w:rPr>
          <w:rFonts w:hint="default" w:ascii="Times New Roman" w:hAnsi="Times New Roman" w:eastAsia="方正仿宋_GBK" w:cs="Times New Roman"/>
          <w:kern w:val="2"/>
          <w:sz w:val="28"/>
          <w:szCs w:val="28"/>
          <w:highlight w:val="none"/>
          <w:lang w:val="en-US" w:eastAsia="zh-CN" w:bidi="ar-SA"/>
          <w14:ligatures w14:val="standardContextual"/>
        </w:rPr>
      </w:pPr>
      <w:r>
        <w:rPr>
          <w:rFonts w:hint="default" w:ascii="Times New Roman" w:hAnsi="Times New Roman" w:eastAsia="方正仿宋_GBK" w:cs="Times New Roman"/>
          <w:kern w:val="2"/>
          <w:sz w:val="28"/>
          <w:szCs w:val="28"/>
          <w:highlight w:val="none"/>
          <w:lang w:val="en-US" w:eastAsia="zh-CN" w:bidi="ar-SA"/>
          <w14:ligatures w14:val="standardContextual"/>
        </w:rPr>
        <w:t xml:space="preserve">12. </w:t>
      </w:r>
      <w:r>
        <w:rPr>
          <w:rFonts w:hint="eastAsia" w:eastAsia="方正仿宋_GBK" w:cs="Times New Roman"/>
          <w:kern w:val="2"/>
          <w:sz w:val="28"/>
          <w:szCs w:val="28"/>
          <w:highlight w:val="none"/>
          <w:lang w:val="en-US" w:eastAsia="zh-CN" w:bidi="ar-SA"/>
          <w14:ligatures w14:val="standardContextual"/>
        </w:rPr>
        <w:t>配置</w:t>
      </w:r>
      <w:r>
        <w:rPr>
          <w:rFonts w:hint="default" w:ascii="Times New Roman" w:hAnsi="Times New Roman" w:eastAsia="方正仿宋_GBK" w:cs="Times New Roman"/>
          <w:kern w:val="2"/>
          <w:sz w:val="28"/>
          <w:szCs w:val="28"/>
          <w:highlight w:val="none"/>
          <w:lang w:val="en-US" w:eastAsia="zh-CN" w:bidi="ar-SA"/>
          <w14:ligatures w14:val="standardContextual"/>
        </w:rPr>
        <w:t>脐带：</w:t>
      </w:r>
      <w:r>
        <w:rPr>
          <w:rFonts w:hint="eastAsia" w:eastAsia="方正仿宋_GBK" w:cs="Times New Roman"/>
          <w:kern w:val="2"/>
          <w:sz w:val="28"/>
          <w:szCs w:val="28"/>
          <w:highlight w:val="none"/>
          <w:lang w:val="en-US" w:eastAsia="zh-CN" w:bidi="ar-SA"/>
          <w14:ligatures w14:val="standardContextual"/>
        </w:rPr>
        <w:t>可</w:t>
      </w:r>
      <w:r>
        <w:rPr>
          <w:rFonts w:hint="default" w:ascii="Times New Roman" w:hAnsi="Times New Roman" w:eastAsia="方正仿宋_GBK" w:cs="Times New Roman"/>
          <w:kern w:val="2"/>
          <w:sz w:val="28"/>
          <w:szCs w:val="28"/>
          <w:highlight w:val="none"/>
          <w:lang w:val="en-US" w:eastAsia="zh-CN" w:bidi="ar-SA"/>
          <w14:ligatures w14:val="standardContextual"/>
        </w:rPr>
        <w:t>连接至婴儿模拟人，可触诊脐带；</w:t>
      </w:r>
    </w:p>
    <w:p>
      <w:pPr>
        <w:pStyle w:val="2"/>
        <w:spacing w:after="0" w:line="570" w:lineRule="atLeast"/>
        <w:rPr>
          <w:rFonts w:hint="default" w:ascii="Times New Roman" w:hAnsi="Times New Roman" w:eastAsia="方正仿宋_GBK" w:cs="Times New Roman"/>
          <w:kern w:val="2"/>
          <w:sz w:val="28"/>
          <w:szCs w:val="28"/>
          <w:highlight w:val="none"/>
          <w:lang w:val="en-US" w:eastAsia="zh-CN" w:bidi="ar-SA"/>
          <w14:ligatures w14:val="standardContextual"/>
        </w:rPr>
      </w:pPr>
      <w:r>
        <w:rPr>
          <w:rFonts w:hint="default" w:ascii="Times New Roman" w:hAnsi="Times New Roman" w:eastAsia="方正仿宋_GBK" w:cs="Times New Roman"/>
          <w:kern w:val="2"/>
          <w:sz w:val="28"/>
          <w:szCs w:val="28"/>
          <w:highlight w:val="none"/>
          <w:lang w:val="en-US" w:eastAsia="zh-CN" w:bidi="ar-SA"/>
          <w14:ligatures w14:val="standardContextual"/>
        </w:rPr>
        <w:t xml:space="preserve">13. </w:t>
      </w:r>
      <w:r>
        <w:rPr>
          <w:rFonts w:hint="eastAsia" w:eastAsia="方正仿宋_GBK" w:cs="Times New Roman"/>
          <w:kern w:val="2"/>
          <w:sz w:val="28"/>
          <w:szCs w:val="28"/>
          <w:highlight w:val="none"/>
          <w:lang w:val="en-US" w:eastAsia="zh-CN" w:bidi="ar-SA"/>
          <w14:ligatures w14:val="standardContextual"/>
        </w:rPr>
        <w:t>配置</w:t>
      </w:r>
      <w:r>
        <w:rPr>
          <w:rFonts w:hint="default" w:ascii="Times New Roman" w:hAnsi="Times New Roman" w:eastAsia="方正仿宋_GBK" w:cs="Times New Roman"/>
          <w:kern w:val="2"/>
          <w:sz w:val="28"/>
          <w:szCs w:val="28"/>
          <w:highlight w:val="none"/>
          <w:lang w:val="en-US" w:eastAsia="zh-CN" w:bidi="ar-SA"/>
          <w14:ligatures w14:val="standardContextual"/>
        </w:rPr>
        <w:t>膀胱：可导尿；</w:t>
      </w:r>
      <w:r>
        <w:rPr>
          <w:rFonts w:hint="eastAsia" w:eastAsia="方正仿宋_GBK" w:cs="Times New Roman"/>
          <w:kern w:val="2"/>
          <w:sz w:val="28"/>
          <w:szCs w:val="28"/>
          <w:highlight w:val="none"/>
          <w:lang w:val="en-US" w:eastAsia="zh-CN" w:bidi="ar-SA"/>
          <w14:ligatures w14:val="standardContextual"/>
        </w:rPr>
        <w:t>配置</w:t>
      </w:r>
      <w:r>
        <w:rPr>
          <w:rFonts w:hint="default" w:ascii="Times New Roman" w:hAnsi="Times New Roman" w:eastAsia="方正仿宋_GBK" w:cs="Times New Roman"/>
          <w:kern w:val="2"/>
          <w:sz w:val="28"/>
          <w:szCs w:val="28"/>
          <w:highlight w:val="none"/>
          <w:lang w:val="en-US" w:eastAsia="zh-CN" w:bidi="ar-SA"/>
          <w14:ligatures w14:val="standardContextual"/>
        </w:rPr>
        <w:t>直肠：</w:t>
      </w:r>
      <w:r>
        <w:rPr>
          <w:rFonts w:hint="eastAsia" w:eastAsia="方正仿宋_GBK" w:cs="Times New Roman"/>
          <w:kern w:val="2"/>
          <w:sz w:val="28"/>
          <w:szCs w:val="28"/>
          <w:highlight w:val="none"/>
          <w:lang w:val="en-US" w:eastAsia="zh-CN" w:bidi="ar-SA"/>
          <w14:ligatures w14:val="standardContextual"/>
        </w:rPr>
        <w:t>可模拟</w:t>
      </w:r>
      <w:r>
        <w:rPr>
          <w:rFonts w:hint="default" w:ascii="Times New Roman" w:hAnsi="Times New Roman" w:eastAsia="方正仿宋_GBK" w:cs="Times New Roman"/>
          <w:kern w:val="2"/>
          <w:sz w:val="28"/>
          <w:szCs w:val="28"/>
          <w:highlight w:val="none"/>
          <w:lang w:val="en-US" w:eastAsia="zh-CN" w:bidi="ar-SA"/>
          <w14:ligatures w14:val="standardContextual"/>
        </w:rPr>
        <w:t>药物治疗；</w:t>
      </w:r>
    </w:p>
    <w:p>
      <w:pPr>
        <w:pStyle w:val="2"/>
        <w:spacing w:after="0" w:line="570" w:lineRule="atLeast"/>
        <w:rPr>
          <w:rFonts w:hint="default" w:ascii="Times New Roman" w:hAnsi="Times New Roman" w:eastAsia="方正仿宋_GBK" w:cs="Times New Roman"/>
          <w:kern w:val="2"/>
          <w:sz w:val="28"/>
          <w:szCs w:val="28"/>
          <w:highlight w:val="none"/>
          <w:lang w:val="en-US" w:eastAsia="zh-CN" w:bidi="ar-SA"/>
          <w14:ligatures w14:val="standardContextual"/>
        </w:rPr>
      </w:pPr>
      <w:r>
        <w:rPr>
          <w:rFonts w:hint="eastAsia" w:ascii="Times New Roman" w:hAnsi="Times New Roman" w:eastAsia="方正仿宋_GBK" w:cs="Times New Roman"/>
          <w:kern w:val="2"/>
          <w:sz w:val="28"/>
          <w:szCs w:val="28"/>
          <w:highlight w:val="none"/>
          <w:lang w:val="en-US" w:eastAsia="zh-CN" w:bidi="ar-SA"/>
          <w14:ligatures w14:val="standardContextual"/>
        </w:rPr>
        <w:t>▲</w:t>
      </w:r>
      <w:r>
        <w:rPr>
          <w:rFonts w:hint="default" w:ascii="Times New Roman" w:hAnsi="Times New Roman" w:eastAsia="方正仿宋_GBK" w:cs="Times New Roman"/>
          <w:kern w:val="2"/>
          <w:sz w:val="28"/>
          <w:szCs w:val="28"/>
          <w:highlight w:val="none"/>
          <w:lang w:val="en-US" w:eastAsia="zh-CN" w:bidi="ar-SA"/>
          <w14:ligatures w14:val="standardContextual"/>
        </w:rPr>
        <w:t>1</w:t>
      </w:r>
      <w:r>
        <w:rPr>
          <w:rFonts w:hint="eastAsia" w:eastAsia="方正仿宋_GBK" w:cs="Times New Roman"/>
          <w:kern w:val="2"/>
          <w:sz w:val="28"/>
          <w:szCs w:val="28"/>
          <w:highlight w:val="none"/>
          <w:lang w:val="en-US" w:eastAsia="zh-CN" w:bidi="ar-SA"/>
          <w14:ligatures w14:val="standardContextual"/>
        </w:rPr>
        <w:t>4</w:t>
      </w:r>
      <w:r>
        <w:rPr>
          <w:rFonts w:hint="default" w:ascii="Times New Roman" w:hAnsi="Times New Roman" w:eastAsia="方正仿宋_GBK" w:cs="Times New Roman"/>
          <w:kern w:val="2"/>
          <w:sz w:val="28"/>
          <w:szCs w:val="28"/>
          <w:highlight w:val="none"/>
          <w:lang w:val="en-US" w:eastAsia="zh-CN" w:bidi="ar-SA"/>
          <w14:ligatures w14:val="standardContextual"/>
        </w:rPr>
        <w:t>. 血库：可控制模拟真实的产后出血，出血量≥1.5L,阀门用于调节强度，可测量总失血和出血规模；</w:t>
      </w:r>
    </w:p>
    <w:p>
      <w:pPr>
        <w:pStyle w:val="2"/>
        <w:keepNext w:val="0"/>
        <w:keepLines w:val="0"/>
        <w:pageBreakBefore w:val="0"/>
        <w:widowControl w:val="0"/>
        <w:numPr>
          <w:ilvl w:val="0"/>
          <w:numId w:val="0"/>
        </w:numPr>
        <w:kinsoku/>
        <w:wordWrap/>
        <w:overflowPunct/>
        <w:topLinePunct w:val="0"/>
        <w:autoSpaceDE/>
        <w:autoSpaceDN/>
        <w:bidi w:val="0"/>
        <w:snapToGrid/>
        <w:spacing w:after="0" w:line="570" w:lineRule="atLeast"/>
        <w:textAlignment w:val="auto"/>
        <w:rPr>
          <w:rFonts w:hint="default" w:ascii="Times New Roman" w:hAnsi="Times New Roman" w:eastAsia="方正仿宋_GBK" w:cs="Times New Roman"/>
          <w:kern w:val="2"/>
          <w:sz w:val="28"/>
          <w:szCs w:val="28"/>
          <w:highlight w:val="none"/>
          <w:lang w:val="en-US" w:eastAsia="zh-CN" w:bidi="ar-SA"/>
          <w14:ligatures w14:val="standardContextual"/>
        </w:rPr>
      </w:pPr>
      <w:r>
        <w:rPr>
          <w:rFonts w:hint="eastAsia" w:eastAsia="方正仿宋_GBK" w:cs="Times New Roman"/>
          <w:kern w:val="2"/>
          <w:sz w:val="28"/>
          <w:szCs w:val="28"/>
          <w:highlight w:val="none"/>
          <w:lang w:val="en-US" w:eastAsia="zh-CN" w:bidi="ar-SA"/>
          <w14:ligatures w14:val="standardContextual"/>
        </w:rPr>
        <w:t>15.</w:t>
      </w:r>
      <w:r>
        <w:rPr>
          <w:rFonts w:hint="default" w:ascii="Times New Roman" w:hAnsi="Times New Roman" w:eastAsia="方正仿宋_GBK" w:cs="Times New Roman"/>
          <w:kern w:val="2"/>
          <w:sz w:val="28"/>
          <w:szCs w:val="28"/>
          <w:highlight w:val="none"/>
          <w:lang w:val="en-US" w:eastAsia="zh-CN" w:bidi="ar-SA"/>
          <w14:ligatures w14:val="standardContextual"/>
        </w:rPr>
        <w:t>仿真新生儿模拟人：可调节体重，有真实的新生儿体型，外貌，通过温度计可测量体温</w:t>
      </w:r>
      <w:r>
        <w:rPr>
          <w:rFonts w:hint="eastAsia" w:eastAsia="方正仿宋_GBK" w:cs="Times New Roman"/>
          <w:kern w:val="2"/>
          <w:sz w:val="28"/>
          <w:szCs w:val="28"/>
          <w:highlight w:val="none"/>
          <w:lang w:val="en-US" w:eastAsia="zh-CN" w:bidi="ar-SA"/>
          <w14:ligatures w14:val="standardContextual"/>
        </w:rPr>
        <w:t>。</w:t>
      </w:r>
    </w:p>
    <w:p>
      <w:pPr>
        <w:keepNext w:val="0"/>
        <w:keepLines w:val="0"/>
        <w:pageBreakBefore w:val="0"/>
        <w:widowControl w:val="0"/>
        <w:numPr>
          <w:ilvl w:val="0"/>
          <w:numId w:val="0"/>
        </w:numPr>
        <w:kinsoku/>
        <w:wordWrap/>
        <w:overflowPunct/>
        <w:topLinePunct w:val="0"/>
        <w:autoSpaceDE/>
        <w:autoSpaceDN/>
        <w:bidi w:val="0"/>
        <w:adjustRightInd w:val="0"/>
        <w:snapToGrid/>
        <w:spacing w:before="160" w:after="0" w:line="570" w:lineRule="atLeast"/>
        <w:jc w:val="left"/>
        <w:textAlignment w:val="auto"/>
        <w:rPr>
          <w:rFonts w:hint="eastAsia" w:ascii="Times New Roman" w:hAnsi="Times New Roman" w:eastAsia="方正仿宋_GBK" w:cs="Times New Roman"/>
          <w:b/>
          <w:bCs/>
          <w:i w:val="0"/>
          <w:caps w:val="0"/>
          <w:color w:val="auto"/>
          <w:spacing w:val="0"/>
          <w:sz w:val="28"/>
          <w:szCs w:val="28"/>
          <w:highlight w:val="none"/>
          <w:shd w:val="clear" w:fill="FFFFFF"/>
          <w:lang w:val="en-US" w:eastAsia="zh-CN"/>
        </w:rPr>
      </w:pPr>
      <w:r>
        <w:rPr>
          <w:rFonts w:hint="eastAsia" w:ascii="Times New Roman" w:hAnsi="Times New Roman" w:eastAsia="方正仿宋_GBK" w:cs="Times New Roman"/>
          <w:b/>
          <w:bCs/>
          <w:i w:val="0"/>
          <w:caps w:val="0"/>
          <w:color w:val="auto"/>
          <w:spacing w:val="0"/>
          <w:sz w:val="28"/>
          <w:szCs w:val="28"/>
          <w:highlight w:val="none"/>
          <w:shd w:val="clear" w:fill="FFFFFF"/>
          <w:lang w:val="en-US" w:eastAsia="zh-CN"/>
        </w:rPr>
        <w:t>新生儿窒息复苏模型</w:t>
      </w:r>
    </w:p>
    <w:p>
      <w:pPr>
        <w:pStyle w:val="2"/>
        <w:keepNext w:val="0"/>
        <w:keepLines w:val="0"/>
        <w:pageBreakBefore w:val="0"/>
        <w:widowControl w:val="0"/>
        <w:kinsoku/>
        <w:wordWrap/>
        <w:overflowPunct/>
        <w:topLinePunct w:val="0"/>
        <w:autoSpaceDE/>
        <w:autoSpaceDN/>
        <w:bidi w:val="0"/>
        <w:snapToGrid/>
        <w:spacing w:after="0" w:line="570" w:lineRule="atLeast"/>
        <w:textAlignment w:val="auto"/>
        <w:rPr>
          <w:rFonts w:hint="default" w:ascii="Times New Roman" w:hAnsi="Times New Roman" w:eastAsia="方正仿宋_GBK" w:cs="Times New Roman"/>
          <w:kern w:val="2"/>
          <w:sz w:val="28"/>
          <w:szCs w:val="28"/>
          <w:highlight w:val="none"/>
          <w:lang w:val="en-US" w:eastAsia="zh-CN" w:bidi="ar-SA"/>
          <w14:ligatures w14:val="standardContextual"/>
        </w:rPr>
      </w:pPr>
      <w:r>
        <w:rPr>
          <w:rFonts w:hint="default" w:ascii="Times New Roman" w:hAnsi="Times New Roman" w:eastAsia="方正仿宋_GBK" w:cs="Times New Roman"/>
          <w:kern w:val="2"/>
          <w:sz w:val="28"/>
          <w:szCs w:val="28"/>
          <w:highlight w:val="none"/>
          <w:lang w:val="en-US" w:eastAsia="zh-CN" w:bidi="ar-SA"/>
          <w14:ligatures w14:val="standardContextual"/>
        </w:rPr>
        <w:t>1.</w:t>
      </w:r>
      <w:r>
        <w:rPr>
          <w:rFonts w:hint="eastAsia" w:eastAsia="方正仿宋_GBK" w:cs="Times New Roman"/>
          <w:kern w:val="2"/>
          <w:sz w:val="28"/>
          <w:szCs w:val="28"/>
          <w:highlight w:val="none"/>
          <w:lang w:val="en-US" w:eastAsia="zh-CN" w:bidi="ar-SA"/>
          <w14:ligatures w14:val="standardContextual"/>
        </w:rPr>
        <w:t xml:space="preserve"> </w:t>
      </w:r>
      <w:r>
        <w:rPr>
          <w:rFonts w:hint="default" w:ascii="Times New Roman" w:hAnsi="Times New Roman" w:eastAsia="方正仿宋_GBK" w:cs="Times New Roman"/>
          <w:kern w:val="2"/>
          <w:sz w:val="28"/>
          <w:szCs w:val="28"/>
          <w:highlight w:val="none"/>
          <w:lang w:val="en-US" w:eastAsia="zh-CN" w:bidi="ar-SA"/>
          <w14:ligatures w14:val="standardContextual"/>
        </w:rPr>
        <w:t>一般护理：更换尿布，穿换衣服，口腔护理，冷热疗法，包扎；</w:t>
      </w:r>
    </w:p>
    <w:p>
      <w:pPr>
        <w:pStyle w:val="2"/>
        <w:keepNext w:val="0"/>
        <w:keepLines w:val="0"/>
        <w:pageBreakBefore w:val="0"/>
        <w:widowControl w:val="0"/>
        <w:kinsoku/>
        <w:wordWrap/>
        <w:overflowPunct/>
        <w:topLinePunct w:val="0"/>
        <w:autoSpaceDE/>
        <w:autoSpaceDN/>
        <w:bidi w:val="0"/>
        <w:snapToGrid/>
        <w:spacing w:after="0" w:line="570" w:lineRule="atLeast"/>
        <w:textAlignment w:val="auto"/>
        <w:rPr>
          <w:rFonts w:hint="default" w:ascii="Times New Roman" w:hAnsi="Times New Roman" w:eastAsia="方正仿宋_GBK" w:cs="Times New Roman"/>
          <w:kern w:val="2"/>
          <w:sz w:val="28"/>
          <w:szCs w:val="28"/>
          <w:highlight w:val="none"/>
          <w:lang w:val="en-US" w:eastAsia="zh-CN" w:bidi="ar-SA"/>
          <w14:ligatures w14:val="standardContextual"/>
        </w:rPr>
      </w:pPr>
      <w:r>
        <w:rPr>
          <w:rFonts w:hint="default" w:ascii="Times New Roman" w:hAnsi="Times New Roman" w:eastAsia="方正仿宋_GBK" w:cs="Times New Roman"/>
          <w:kern w:val="2"/>
          <w:sz w:val="28"/>
          <w:szCs w:val="28"/>
          <w:highlight w:val="none"/>
          <w:lang w:val="en-US" w:eastAsia="zh-CN" w:bidi="ar-SA"/>
          <w14:ligatures w14:val="standardContextual"/>
        </w:rPr>
        <w:t>2.</w:t>
      </w:r>
      <w:r>
        <w:rPr>
          <w:rFonts w:hint="eastAsia" w:eastAsia="方正仿宋_GBK" w:cs="Times New Roman"/>
          <w:kern w:val="2"/>
          <w:sz w:val="28"/>
          <w:szCs w:val="28"/>
          <w:highlight w:val="none"/>
          <w:lang w:val="en-US" w:eastAsia="zh-CN" w:bidi="ar-SA"/>
          <w14:ligatures w14:val="standardContextual"/>
        </w:rPr>
        <w:t xml:space="preserve"> </w:t>
      </w:r>
      <w:r>
        <w:rPr>
          <w:rFonts w:hint="default" w:ascii="Times New Roman" w:hAnsi="Times New Roman" w:eastAsia="方正仿宋_GBK" w:cs="Times New Roman"/>
          <w:kern w:val="2"/>
          <w:sz w:val="28"/>
          <w:szCs w:val="28"/>
          <w:highlight w:val="none"/>
          <w:lang w:val="en-US" w:eastAsia="zh-CN" w:bidi="ar-SA"/>
          <w14:ligatures w14:val="standardContextual"/>
        </w:rPr>
        <w:t>静脉输液/穿刺，手臂静脉包括：头臂静脉、手背浅静脉。头部静脉包括：额上静脉，颞浅静脉、股静脉。下肢主要静脉干：股静脉；</w:t>
      </w:r>
    </w:p>
    <w:p>
      <w:pPr>
        <w:pStyle w:val="2"/>
        <w:spacing w:after="0" w:line="570" w:lineRule="atLeast"/>
        <w:rPr>
          <w:rFonts w:hint="default" w:ascii="Times New Roman" w:hAnsi="Times New Roman" w:eastAsia="方正仿宋_GBK" w:cs="Times New Roman"/>
          <w:kern w:val="2"/>
          <w:sz w:val="28"/>
          <w:szCs w:val="28"/>
          <w:highlight w:val="none"/>
          <w:lang w:val="en-US" w:eastAsia="zh-CN" w:bidi="ar-SA"/>
          <w14:ligatures w14:val="standardContextual"/>
        </w:rPr>
      </w:pPr>
      <w:r>
        <w:rPr>
          <w:rFonts w:hint="eastAsia" w:eastAsia="方正仿宋_GBK" w:cs="Times New Roman"/>
          <w:kern w:val="2"/>
          <w:sz w:val="28"/>
          <w:szCs w:val="28"/>
          <w:highlight w:val="none"/>
          <w:lang w:val="en-US" w:eastAsia="zh-CN" w:bidi="ar-SA"/>
          <w14:ligatures w14:val="standardContextual"/>
        </w:rPr>
        <w:t>3</w:t>
      </w:r>
      <w:r>
        <w:rPr>
          <w:rFonts w:hint="default" w:ascii="Times New Roman" w:hAnsi="Times New Roman" w:eastAsia="方正仿宋_GBK" w:cs="Times New Roman"/>
          <w:kern w:val="2"/>
          <w:sz w:val="28"/>
          <w:szCs w:val="28"/>
          <w:highlight w:val="none"/>
          <w:lang w:val="en-US" w:eastAsia="zh-CN" w:bidi="ar-SA"/>
          <w14:ligatures w14:val="standardContextual"/>
        </w:rPr>
        <w:t>.</w:t>
      </w:r>
      <w:r>
        <w:rPr>
          <w:rFonts w:hint="eastAsia" w:eastAsia="方正仿宋_GBK" w:cs="Times New Roman"/>
          <w:kern w:val="2"/>
          <w:sz w:val="28"/>
          <w:szCs w:val="28"/>
          <w:highlight w:val="none"/>
          <w:lang w:val="en-US" w:eastAsia="zh-CN" w:bidi="ar-SA"/>
          <w14:ligatures w14:val="standardContextual"/>
        </w:rPr>
        <w:t xml:space="preserve"> </w:t>
      </w:r>
      <w:r>
        <w:rPr>
          <w:rFonts w:hint="default" w:ascii="Times New Roman" w:hAnsi="Times New Roman" w:eastAsia="方正仿宋_GBK" w:cs="Times New Roman"/>
          <w:kern w:val="2"/>
          <w:sz w:val="28"/>
          <w:szCs w:val="28"/>
          <w:highlight w:val="none"/>
          <w:lang w:val="en-US" w:eastAsia="zh-CN" w:bidi="ar-SA"/>
          <w14:ligatures w14:val="standardContextual"/>
        </w:rPr>
        <w:t>脐带护理：可进行脐带的结扎和剪断，脐静脉插管输液；</w:t>
      </w:r>
    </w:p>
    <w:p>
      <w:pPr>
        <w:pStyle w:val="2"/>
        <w:spacing w:after="0" w:line="570" w:lineRule="atLeast"/>
        <w:rPr>
          <w:rFonts w:hint="default" w:ascii="Times New Roman" w:hAnsi="Times New Roman" w:eastAsia="方正仿宋_GBK" w:cs="Times New Roman"/>
          <w:kern w:val="2"/>
          <w:sz w:val="28"/>
          <w:szCs w:val="28"/>
          <w:highlight w:val="none"/>
          <w:lang w:val="en-US" w:eastAsia="zh-CN" w:bidi="ar-SA"/>
          <w14:ligatures w14:val="standardContextual"/>
        </w:rPr>
      </w:pPr>
      <w:r>
        <w:rPr>
          <w:rFonts w:hint="eastAsia" w:eastAsia="方正仿宋_GBK" w:cs="Times New Roman"/>
          <w:kern w:val="2"/>
          <w:sz w:val="28"/>
          <w:szCs w:val="28"/>
          <w:highlight w:val="none"/>
          <w:lang w:val="en-US" w:eastAsia="zh-CN" w:bidi="ar-SA"/>
          <w14:ligatures w14:val="standardContextual"/>
        </w:rPr>
        <w:t>4</w:t>
      </w:r>
      <w:r>
        <w:rPr>
          <w:rFonts w:hint="default" w:ascii="Times New Roman" w:hAnsi="Times New Roman" w:eastAsia="方正仿宋_GBK" w:cs="Times New Roman"/>
          <w:kern w:val="2"/>
          <w:sz w:val="28"/>
          <w:szCs w:val="28"/>
          <w:highlight w:val="none"/>
          <w:lang w:val="en-US" w:eastAsia="zh-CN" w:bidi="ar-SA"/>
          <w14:ligatures w14:val="standardContextual"/>
        </w:rPr>
        <w:t>.</w:t>
      </w:r>
      <w:r>
        <w:rPr>
          <w:rFonts w:hint="eastAsia" w:eastAsia="方正仿宋_GBK" w:cs="Times New Roman"/>
          <w:kern w:val="2"/>
          <w:sz w:val="28"/>
          <w:szCs w:val="28"/>
          <w:highlight w:val="none"/>
          <w:lang w:val="en-US" w:eastAsia="zh-CN" w:bidi="ar-SA"/>
          <w14:ligatures w14:val="standardContextual"/>
        </w:rPr>
        <w:t xml:space="preserve"> </w:t>
      </w:r>
      <w:r>
        <w:rPr>
          <w:rFonts w:hint="default" w:ascii="Times New Roman" w:hAnsi="Times New Roman" w:eastAsia="方正仿宋_GBK" w:cs="Times New Roman"/>
          <w:kern w:val="2"/>
          <w:sz w:val="28"/>
          <w:szCs w:val="28"/>
          <w:highlight w:val="none"/>
          <w:lang w:val="en-US" w:eastAsia="zh-CN" w:bidi="ar-SA"/>
          <w14:ligatures w14:val="standardContextual"/>
        </w:rPr>
        <w:t>插胃管：支持听诊检测插管位置，用于胃肠减压、鼻饲、洗胃等；</w:t>
      </w:r>
    </w:p>
    <w:p>
      <w:pPr>
        <w:pStyle w:val="2"/>
        <w:spacing w:after="0" w:line="570" w:lineRule="atLeast"/>
        <w:rPr>
          <w:rFonts w:hint="default" w:ascii="Times New Roman" w:hAnsi="Times New Roman" w:eastAsia="方正仿宋_GBK" w:cs="Times New Roman"/>
          <w:kern w:val="2"/>
          <w:sz w:val="28"/>
          <w:szCs w:val="28"/>
          <w:highlight w:val="none"/>
          <w:lang w:val="en-US" w:eastAsia="zh-CN" w:bidi="ar-SA"/>
          <w14:ligatures w14:val="standardContextual"/>
        </w:rPr>
      </w:pPr>
      <w:r>
        <w:rPr>
          <w:rFonts w:hint="eastAsia" w:eastAsia="方正仿宋_GBK" w:cs="Times New Roman"/>
          <w:kern w:val="2"/>
          <w:sz w:val="28"/>
          <w:szCs w:val="28"/>
          <w:highlight w:val="none"/>
          <w:lang w:val="en-US" w:eastAsia="zh-CN" w:bidi="ar-SA"/>
          <w14:ligatures w14:val="standardContextual"/>
        </w:rPr>
        <w:t>5</w:t>
      </w:r>
      <w:r>
        <w:rPr>
          <w:rFonts w:hint="default" w:ascii="Times New Roman" w:hAnsi="Times New Roman" w:eastAsia="方正仿宋_GBK" w:cs="Times New Roman"/>
          <w:kern w:val="2"/>
          <w:sz w:val="28"/>
          <w:szCs w:val="28"/>
          <w:highlight w:val="none"/>
          <w:lang w:val="en-US" w:eastAsia="zh-CN" w:bidi="ar-SA"/>
          <w14:ligatures w14:val="standardContextual"/>
        </w:rPr>
        <w:t>. 骨髓穿刺：可经胫骨穿刺，有模拟骨髓流出，可注入药物或输液；</w:t>
      </w:r>
    </w:p>
    <w:p>
      <w:pPr>
        <w:pStyle w:val="2"/>
        <w:spacing w:after="0" w:line="570" w:lineRule="atLeast"/>
        <w:rPr>
          <w:rFonts w:hint="default" w:ascii="Times New Roman" w:hAnsi="Times New Roman" w:eastAsia="方正仿宋_GBK" w:cs="Times New Roman"/>
          <w:kern w:val="2"/>
          <w:sz w:val="28"/>
          <w:szCs w:val="28"/>
          <w:highlight w:val="none"/>
          <w:lang w:val="en-US" w:eastAsia="zh-CN" w:bidi="ar-SA"/>
          <w14:ligatures w14:val="standardContextual"/>
        </w:rPr>
      </w:pPr>
      <w:r>
        <w:rPr>
          <w:rFonts w:hint="eastAsia" w:eastAsia="方正仿宋_GBK" w:cs="Times New Roman"/>
          <w:kern w:val="2"/>
          <w:sz w:val="28"/>
          <w:szCs w:val="28"/>
          <w:highlight w:val="none"/>
          <w:lang w:val="en-US" w:eastAsia="zh-CN" w:bidi="ar-SA"/>
          <w14:ligatures w14:val="standardContextual"/>
        </w:rPr>
        <w:t>6</w:t>
      </w:r>
      <w:r>
        <w:rPr>
          <w:rFonts w:hint="default" w:ascii="Times New Roman" w:hAnsi="Times New Roman" w:eastAsia="方正仿宋_GBK" w:cs="Times New Roman"/>
          <w:kern w:val="2"/>
          <w:sz w:val="28"/>
          <w:szCs w:val="28"/>
          <w:highlight w:val="none"/>
          <w:lang w:val="en-US" w:eastAsia="zh-CN" w:bidi="ar-SA"/>
          <w14:ligatures w14:val="standardContextual"/>
        </w:rPr>
        <w:t xml:space="preserve">. </w:t>
      </w:r>
      <w:r>
        <w:rPr>
          <w:rFonts w:hint="eastAsia" w:eastAsia="方正仿宋_GBK" w:cs="Times New Roman"/>
          <w:kern w:val="2"/>
          <w:sz w:val="28"/>
          <w:szCs w:val="28"/>
          <w:highlight w:val="none"/>
          <w:lang w:val="en-US" w:eastAsia="zh-CN" w:bidi="ar-SA"/>
          <w14:ligatures w14:val="standardContextual"/>
        </w:rPr>
        <w:t>可进行</w:t>
      </w:r>
      <w:r>
        <w:rPr>
          <w:rFonts w:hint="default" w:ascii="Times New Roman" w:hAnsi="Times New Roman" w:eastAsia="方正仿宋_GBK" w:cs="Times New Roman"/>
          <w:kern w:val="2"/>
          <w:sz w:val="28"/>
          <w:szCs w:val="28"/>
          <w:highlight w:val="none"/>
          <w:lang w:val="en-US" w:eastAsia="zh-CN" w:bidi="ar-SA"/>
          <w14:ligatures w14:val="standardContextual"/>
        </w:rPr>
        <w:t>CPR操作训练；</w:t>
      </w:r>
    </w:p>
    <w:p>
      <w:pPr>
        <w:pStyle w:val="2"/>
        <w:spacing w:after="0" w:line="570" w:lineRule="atLeast"/>
        <w:rPr>
          <w:rFonts w:hint="default" w:ascii="Times New Roman" w:hAnsi="Times New Roman" w:eastAsia="方正仿宋_GBK" w:cs="Times New Roman"/>
          <w:kern w:val="2"/>
          <w:sz w:val="28"/>
          <w:szCs w:val="28"/>
          <w:highlight w:val="none"/>
          <w:lang w:val="en-US" w:eastAsia="zh-CN" w:bidi="ar-SA"/>
          <w14:ligatures w14:val="standardContextual"/>
        </w:rPr>
      </w:pPr>
      <w:r>
        <w:rPr>
          <w:rFonts w:hint="eastAsia" w:eastAsia="方正仿宋_GBK" w:cs="Times New Roman"/>
          <w:kern w:val="2"/>
          <w:sz w:val="28"/>
          <w:szCs w:val="28"/>
          <w:highlight w:val="none"/>
          <w:lang w:val="en-US" w:eastAsia="zh-CN" w:bidi="ar-SA"/>
          <w14:ligatures w14:val="standardContextual"/>
        </w:rPr>
        <w:t>7</w:t>
      </w:r>
      <w:r>
        <w:rPr>
          <w:rFonts w:hint="default" w:ascii="Times New Roman" w:hAnsi="Times New Roman" w:eastAsia="方正仿宋_GBK" w:cs="Times New Roman"/>
          <w:kern w:val="2"/>
          <w:sz w:val="28"/>
          <w:szCs w:val="28"/>
          <w:highlight w:val="none"/>
          <w:lang w:val="en-US" w:eastAsia="zh-CN" w:bidi="ar-SA"/>
          <w14:ligatures w14:val="standardContextual"/>
        </w:rPr>
        <w:t>.</w:t>
      </w:r>
      <w:r>
        <w:rPr>
          <w:rFonts w:hint="eastAsia" w:eastAsia="方正仿宋_GBK" w:cs="Times New Roman"/>
          <w:kern w:val="2"/>
          <w:sz w:val="28"/>
          <w:szCs w:val="28"/>
          <w:highlight w:val="none"/>
          <w:lang w:val="en-US" w:eastAsia="zh-CN" w:bidi="ar-SA"/>
          <w14:ligatures w14:val="standardContextual"/>
        </w:rPr>
        <w:t xml:space="preserve"> </w:t>
      </w:r>
      <w:r>
        <w:rPr>
          <w:rFonts w:hint="default" w:ascii="Times New Roman" w:hAnsi="Times New Roman" w:eastAsia="方正仿宋_GBK" w:cs="Times New Roman"/>
          <w:kern w:val="2"/>
          <w:sz w:val="28"/>
          <w:szCs w:val="28"/>
          <w:highlight w:val="none"/>
          <w:lang w:val="en-US" w:eastAsia="zh-CN" w:bidi="ar-SA"/>
          <w14:ligatures w14:val="standardContextual"/>
        </w:rPr>
        <w:t>支持口对口、口对鼻、简易呼吸器对口等多种通气方式。</w:t>
      </w:r>
    </w:p>
    <w:p>
      <w:pPr>
        <w:pStyle w:val="2"/>
        <w:spacing w:after="0" w:line="570" w:lineRule="atLeast"/>
        <w:rPr>
          <w:rFonts w:hint="default" w:ascii="Times New Roman" w:hAnsi="Times New Roman" w:eastAsia="方正仿宋_GBK" w:cs="Times New Roman"/>
          <w:kern w:val="2"/>
          <w:sz w:val="28"/>
          <w:szCs w:val="28"/>
          <w:highlight w:val="none"/>
          <w:lang w:val="en-US" w:eastAsia="zh-CN" w:bidi="ar-SA"/>
          <w14:ligatures w14:val="standardContextual"/>
        </w:rPr>
      </w:pPr>
    </w:p>
    <w:p>
      <w:pPr>
        <w:spacing w:line="570" w:lineRule="atLeast"/>
        <w:rPr>
          <w:rFonts w:ascii="Times New Roman" w:hAnsi="Times New Roman" w:cs="Times New Roman"/>
          <w:highlight w:val="none"/>
        </w:rPr>
      </w:pPr>
      <w:r>
        <w:rPr>
          <w:rFonts w:hint="default" w:ascii="仿宋" w:hAnsi="仿宋" w:eastAsia="仿宋" w:cs="宋体"/>
          <w:b/>
          <w:bCs/>
          <w:color w:val="auto"/>
          <w:kern w:val="0"/>
          <w:sz w:val="24"/>
          <w:highlight w:val="none"/>
          <w:lang w:val="en-US" w:eastAsia="zh-CN"/>
        </w:rPr>
        <w:t>以上标注</w:t>
      </w:r>
      <w:r>
        <w:rPr>
          <w:rFonts w:ascii="仿宋" w:hAnsi="仿宋" w:eastAsia="仿宋" w:cs="宋体"/>
          <w:b/>
          <w:bCs/>
          <w:color w:val="auto"/>
          <w:kern w:val="0"/>
          <w:sz w:val="24"/>
          <w:highlight w:val="none"/>
        </w:rPr>
        <w:t>“</w:t>
      </w:r>
      <w:r>
        <w:rPr>
          <w:rFonts w:hint="eastAsia" w:ascii="仿宋" w:hAnsi="仿宋" w:eastAsia="仿宋" w:cs="宋体"/>
          <w:b/>
          <w:bCs/>
          <w:color w:val="auto"/>
          <w:kern w:val="0"/>
          <w:sz w:val="24"/>
          <w:highlight w:val="none"/>
        </w:rPr>
        <w:t>★</w:t>
      </w:r>
      <w:r>
        <w:rPr>
          <w:rFonts w:ascii="仿宋" w:hAnsi="仿宋" w:eastAsia="仿宋" w:cs="宋体"/>
          <w:b/>
          <w:bCs/>
          <w:color w:val="auto"/>
          <w:kern w:val="0"/>
          <w:sz w:val="24"/>
          <w:highlight w:val="none"/>
        </w:rPr>
        <w:t>”号</w:t>
      </w:r>
      <w:r>
        <w:rPr>
          <w:rFonts w:hint="default" w:ascii="仿宋" w:hAnsi="仿宋" w:eastAsia="仿宋" w:cs="宋体"/>
          <w:b/>
          <w:bCs/>
          <w:color w:val="auto"/>
          <w:kern w:val="0"/>
          <w:sz w:val="24"/>
          <w:highlight w:val="none"/>
          <w:lang w:val="en-US" w:eastAsia="zh-CN"/>
        </w:rPr>
        <w:t>的为本次</w:t>
      </w:r>
      <w:r>
        <w:rPr>
          <w:rFonts w:hint="eastAsia" w:ascii="仿宋" w:hAnsi="仿宋" w:eastAsia="仿宋" w:cs="宋体"/>
          <w:b/>
          <w:bCs/>
          <w:color w:val="auto"/>
          <w:kern w:val="0"/>
          <w:sz w:val="24"/>
          <w:highlight w:val="none"/>
          <w:lang w:val="en-US" w:eastAsia="zh-CN"/>
        </w:rPr>
        <w:t>采购</w:t>
      </w:r>
      <w:r>
        <w:rPr>
          <w:rFonts w:hint="default" w:ascii="仿宋" w:hAnsi="仿宋" w:eastAsia="仿宋" w:cs="宋体"/>
          <w:b/>
          <w:bCs/>
          <w:color w:val="auto"/>
          <w:kern w:val="0"/>
          <w:sz w:val="24"/>
          <w:highlight w:val="none"/>
          <w:lang w:val="en-US" w:eastAsia="zh-CN"/>
        </w:rPr>
        <w:t>项目的</w:t>
      </w:r>
      <w:r>
        <w:rPr>
          <w:rFonts w:ascii="仿宋" w:hAnsi="仿宋" w:eastAsia="仿宋" w:cs="宋体"/>
          <w:b/>
          <w:bCs/>
          <w:color w:val="auto"/>
          <w:kern w:val="0"/>
          <w:sz w:val="24"/>
          <w:highlight w:val="none"/>
        </w:rPr>
        <w:t>的实质性要求，供应商应全部满足</w:t>
      </w:r>
      <w:r>
        <w:rPr>
          <w:rFonts w:hint="eastAsia" w:ascii="仿宋" w:hAnsi="仿宋" w:eastAsia="仿宋" w:cs="宋体"/>
          <w:b/>
          <w:bCs/>
          <w:color w:val="auto"/>
          <w:kern w:val="0"/>
          <w:sz w:val="24"/>
          <w:highlight w:val="none"/>
        </w:rPr>
        <w:t>。</w:t>
      </w:r>
    </w:p>
    <w:p>
      <w:pPr>
        <w:widowControl/>
        <w:shd w:val="clear" w:color="auto" w:fill="FFFFFF"/>
        <w:wordWrap w:val="0"/>
        <w:spacing w:line="570" w:lineRule="atLeast"/>
        <w:jc w:val="center"/>
        <w:rPr>
          <w:rFonts w:ascii="Times New Roman" w:hAnsi="Times New Roman" w:eastAsia="方正小标宋_GBK" w:cs="Times New Roman"/>
          <w:color w:val="333333"/>
          <w:kern w:val="0"/>
          <w:sz w:val="32"/>
          <w:szCs w:val="32"/>
          <w:highlight w:val="none"/>
        </w:rPr>
      </w:pPr>
    </w:p>
    <w:p>
      <w:pPr>
        <w:widowControl/>
        <w:shd w:val="clear" w:color="auto" w:fill="FFFFFF"/>
        <w:wordWrap w:val="0"/>
        <w:spacing w:line="570" w:lineRule="atLeast"/>
        <w:jc w:val="center"/>
        <w:rPr>
          <w:rFonts w:ascii="Times New Roman" w:hAnsi="Times New Roman" w:eastAsia="方正小标宋_GBK" w:cs="Times New Roman"/>
          <w:color w:val="333333"/>
          <w:kern w:val="0"/>
          <w:sz w:val="32"/>
          <w:szCs w:val="32"/>
          <w:highlight w:val="none"/>
        </w:rPr>
      </w:pPr>
    </w:p>
    <w:p>
      <w:pPr>
        <w:widowControl/>
        <w:shd w:val="clear" w:color="auto" w:fill="FFFFFF"/>
        <w:wordWrap w:val="0"/>
        <w:spacing w:line="570" w:lineRule="atLeast"/>
        <w:jc w:val="center"/>
        <w:rPr>
          <w:rFonts w:ascii="Times New Roman" w:hAnsi="Times New Roman" w:eastAsia="方正小标宋_GBK" w:cs="Times New Roman"/>
          <w:color w:val="333333"/>
          <w:kern w:val="0"/>
          <w:sz w:val="32"/>
          <w:szCs w:val="32"/>
          <w:highlight w:val="none"/>
        </w:rPr>
      </w:pPr>
    </w:p>
    <w:p>
      <w:pPr>
        <w:widowControl/>
        <w:shd w:val="clear" w:color="auto" w:fill="FFFFFF"/>
        <w:wordWrap w:val="0"/>
        <w:spacing w:line="570" w:lineRule="atLeast"/>
        <w:jc w:val="center"/>
        <w:rPr>
          <w:rFonts w:ascii="Times New Roman" w:hAnsi="Times New Roman" w:eastAsia="方正小标宋_GBK" w:cs="Times New Roman"/>
          <w:color w:val="333333"/>
          <w:kern w:val="0"/>
          <w:sz w:val="32"/>
          <w:szCs w:val="32"/>
          <w:highlight w:val="none"/>
        </w:rPr>
      </w:pPr>
    </w:p>
    <w:p>
      <w:pPr>
        <w:widowControl/>
        <w:shd w:val="clear" w:color="auto" w:fill="FFFFFF"/>
        <w:wordWrap w:val="0"/>
        <w:spacing w:line="570" w:lineRule="atLeast"/>
        <w:jc w:val="center"/>
        <w:rPr>
          <w:rFonts w:ascii="Times New Roman" w:hAnsi="Times New Roman" w:eastAsia="方正小标宋_GBK" w:cs="Times New Roman"/>
          <w:color w:val="333333"/>
          <w:kern w:val="0"/>
          <w:sz w:val="32"/>
          <w:szCs w:val="32"/>
          <w:highlight w:val="none"/>
        </w:rPr>
      </w:pPr>
    </w:p>
    <w:p>
      <w:pPr>
        <w:widowControl/>
        <w:shd w:val="clear" w:color="auto" w:fill="FFFFFF"/>
        <w:wordWrap w:val="0"/>
        <w:spacing w:line="570" w:lineRule="atLeast"/>
        <w:jc w:val="center"/>
        <w:rPr>
          <w:rFonts w:ascii="Times New Roman" w:hAnsi="Times New Roman" w:eastAsia="方正小标宋_GBK" w:cs="Times New Roman"/>
          <w:color w:val="333333"/>
          <w:kern w:val="0"/>
          <w:sz w:val="32"/>
          <w:szCs w:val="32"/>
          <w:highlight w:val="none"/>
        </w:rPr>
      </w:pPr>
      <w:r>
        <w:rPr>
          <w:rFonts w:ascii="Times New Roman" w:hAnsi="Times New Roman" w:eastAsia="方正小标宋_GBK" w:cs="Times New Roman"/>
          <w:color w:val="333333"/>
          <w:kern w:val="0"/>
          <w:sz w:val="32"/>
          <w:szCs w:val="32"/>
          <w:highlight w:val="none"/>
        </w:rPr>
        <w:t>报价表</w:t>
      </w:r>
    </w:p>
    <w:tbl>
      <w:tblPr>
        <w:tblStyle w:val="4"/>
        <w:tblW w:w="8287" w:type="dxa"/>
        <w:tblInd w:w="5" w:type="dxa"/>
        <w:shd w:val="clear" w:color="auto" w:fill="FFFFFF"/>
        <w:tblLayout w:type="fixed"/>
        <w:tblCellMar>
          <w:top w:w="0" w:type="dxa"/>
          <w:left w:w="0" w:type="dxa"/>
          <w:bottom w:w="0" w:type="dxa"/>
          <w:right w:w="0" w:type="dxa"/>
        </w:tblCellMar>
      </w:tblPr>
      <w:tblGrid>
        <w:gridCol w:w="750"/>
        <w:gridCol w:w="1196"/>
        <w:gridCol w:w="1504"/>
        <w:gridCol w:w="1450"/>
        <w:gridCol w:w="712"/>
        <w:gridCol w:w="1250"/>
        <w:gridCol w:w="1425"/>
      </w:tblGrid>
      <w:tr>
        <w:tblPrEx>
          <w:tblLayout w:type="fixed"/>
          <w:tblCellMar>
            <w:top w:w="0" w:type="dxa"/>
            <w:left w:w="0" w:type="dxa"/>
            <w:bottom w:w="0" w:type="dxa"/>
            <w:right w:w="0" w:type="dxa"/>
          </w:tblCellMar>
        </w:tblPrEx>
        <w:trPr>
          <w:trHeight w:val="735" w:hRule="atLeast"/>
        </w:trPr>
        <w:tc>
          <w:tcPr>
            <w:tcW w:w="75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570" w:lineRule="atLeast"/>
              <w:jc w:val="center"/>
              <w:rPr>
                <w:rFonts w:ascii="Times New Roman" w:hAnsi="Times New Roman" w:eastAsia="宋体" w:cs="Times New Roman"/>
                <w:color w:val="333333"/>
                <w:kern w:val="0"/>
                <w:sz w:val="20"/>
                <w:szCs w:val="20"/>
                <w:highlight w:val="none"/>
              </w:rPr>
            </w:pPr>
            <w:r>
              <w:rPr>
                <w:rFonts w:ascii="Times New Roman" w:hAnsi="Times New Roman" w:eastAsia="仿宋_GB2312" w:cs="Times New Roman"/>
                <w:color w:val="333333"/>
                <w:kern w:val="0"/>
                <w:sz w:val="28"/>
                <w:szCs w:val="28"/>
                <w:highlight w:val="none"/>
              </w:rPr>
              <w:t>序号</w:t>
            </w:r>
          </w:p>
        </w:tc>
        <w:tc>
          <w:tcPr>
            <w:tcW w:w="119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570" w:lineRule="atLeast"/>
              <w:jc w:val="center"/>
              <w:rPr>
                <w:rFonts w:ascii="Times New Roman" w:hAnsi="Times New Roman" w:eastAsia="仿宋_GB2312" w:cs="Times New Roman"/>
                <w:color w:val="333333"/>
                <w:kern w:val="0"/>
                <w:sz w:val="28"/>
                <w:szCs w:val="28"/>
                <w:highlight w:val="none"/>
              </w:rPr>
            </w:pPr>
            <w:r>
              <w:rPr>
                <w:rFonts w:ascii="Times New Roman" w:hAnsi="Times New Roman" w:eastAsia="仿宋_GB2312" w:cs="Times New Roman"/>
                <w:color w:val="333333"/>
                <w:kern w:val="0"/>
                <w:sz w:val="28"/>
                <w:szCs w:val="28"/>
                <w:highlight w:val="none"/>
              </w:rPr>
              <w:t>产品</w:t>
            </w:r>
          </w:p>
          <w:p>
            <w:pPr>
              <w:widowControl/>
              <w:wordWrap w:val="0"/>
              <w:spacing w:line="570" w:lineRule="atLeast"/>
              <w:jc w:val="center"/>
              <w:rPr>
                <w:rFonts w:ascii="Times New Roman" w:hAnsi="Times New Roman" w:eastAsia="宋体" w:cs="Times New Roman"/>
                <w:color w:val="333333"/>
                <w:kern w:val="0"/>
                <w:sz w:val="20"/>
                <w:szCs w:val="20"/>
                <w:highlight w:val="none"/>
              </w:rPr>
            </w:pPr>
            <w:r>
              <w:rPr>
                <w:rFonts w:ascii="Times New Roman" w:hAnsi="Times New Roman" w:eastAsia="仿宋_GB2312" w:cs="Times New Roman"/>
                <w:color w:val="333333"/>
                <w:kern w:val="0"/>
                <w:sz w:val="28"/>
                <w:szCs w:val="28"/>
                <w:highlight w:val="none"/>
              </w:rPr>
              <w:t>名称</w:t>
            </w:r>
          </w:p>
        </w:tc>
        <w:tc>
          <w:tcPr>
            <w:tcW w:w="150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570" w:lineRule="atLeast"/>
              <w:jc w:val="center"/>
              <w:rPr>
                <w:rFonts w:ascii="Times New Roman" w:hAnsi="Times New Roman" w:eastAsia="宋体" w:cs="Times New Roman"/>
                <w:color w:val="333333"/>
                <w:kern w:val="0"/>
                <w:sz w:val="20"/>
                <w:szCs w:val="20"/>
                <w:highlight w:val="none"/>
              </w:rPr>
            </w:pPr>
            <w:r>
              <w:rPr>
                <w:rFonts w:ascii="Times New Roman" w:hAnsi="Times New Roman" w:eastAsia="仿宋_GB2312" w:cs="Times New Roman"/>
                <w:color w:val="333333"/>
                <w:kern w:val="0"/>
                <w:sz w:val="28"/>
                <w:szCs w:val="28"/>
                <w:highlight w:val="none"/>
              </w:rPr>
              <w:t>品牌</w:t>
            </w:r>
          </w:p>
        </w:tc>
        <w:tc>
          <w:tcPr>
            <w:tcW w:w="145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570" w:lineRule="atLeast"/>
              <w:jc w:val="center"/>
              <w:rPr>
                <w:rFonts w:ascii="Times New Roman" w:hAnsi="Times New Roman" w:eastAsia="宋体" w:cs="Times New Roman"/>
                <w:color w:val="333333"/>
                <w:kern w:val="0"/>
                <w:sz w:val="20"/>
                <w:szCs w:val="20"/>
                <w:highlight w:val="none"/>
              </w:rPr>
            </w:pPr>
            <w:r>
              <w:rPr>
                <w:rFonts w:ascii="Times New Roman" w:hAnsi="Times New Roman" w:eastAsia="仿宋_GB2312" w:cs="Times New Roman"/>
                <w:color w:val="333333"/>
                <w:kern w:val="0"/>
                <w:sz w:val="28"/>
                <w:szCs w:val="28"/>
                <w:highlight w:val="none"/>
              </w:rPr>
              <w:t>型号</w:t>
            </w:r>
          </w:p>
        </w:tc>
        <w:tc>
          <w:tcPr>
            <w:tcW w:w="71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570" w:lineRule="atLeast"/>
              <w:jc w:val="center"/>
              <w:rPr>
                <w:rFonts w:ascii="Times New Roman" w:hAnsi="Times New Roman" w:eastAsia="宋体" w:cs="Times New Roman"/>
                <w:color w:val="333333"/>
                <w:kern w:val="0"/>
                <w:sz w:val="20"/>
                <w:szCs w:val="20"/>
                <w:highlight w:val="none"/>
              </w:rPr>
            </w:pPr>
            <w:r>
              <w:rPr>
                <w:rFonts w:ascii="Times New Roman" w:hAnsi="Times New Roman" w:eastAsia="仿宋_GB2312" w:cs="Times New Roman"/>
                <w:color w:val="333333"/>
                <w:kern w:val="0"/>
                <w:sz w:val="28"/>
                <w:szCs w:val="28"/>
                <w:highlight w:val="none"/>
              </w:rPr>
              <w:t>数量</w:t>
            </w:r>
          </w:p>
        </w:tc>
        <w:tc>
          <w:tcPr>
            <w:tcW w:w="125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570" w:lineRule="atLeast"/>
              <w:jc w:val="center"/>
              <w:rPr>
                <w:rFonts w:ascii="Times New Roman" w:hAnsi="Times New Roman" w:eastAsia="宋体" w:cs="Times New Roman"/>
                <w:color w:val="333333"/>
                <w:kern w:val="0"/>
                <w:sz w:val="20"/>
                <w:szCs w:val="20"/>
                <w:highlight w:val="none"/>
              </w:rPr>
            </w:pPr>
            <w:r>
              <w:rPr>
                <w:rFonts w:ascii="Times New Roman" w:hAnsi="Times New Roman" w:eastAsia="仿宋_GB2312" w:cs="Times New Roman"/>
                <w:color w:val="333333"/>
                <w:kern w:val="0"/>
                <w:sz w:val="28"/>
                <w:szCs w:val="28"/>
                <w:highlight w:val="none"/>
              </w:rPr>
              <w:t>单价（元）</w:t>
            </w:r>
          </w:p>
        </w:tc>
        <w:tc>
          <w:tcPr>
            <w:tcW w:w="142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570" w:lineRule="atLeast"/>
              <w:jc w:val="center"/>
              <w:rPr>
                <w:rFonts w:ascii="Times New Roman" w:hAnsi="Times New Roman" w:eastAsia="宋体" w:cs="Times New Roman"/>
                <w:color w:val="333333"/>
                <w:kern w:val="0"/>
                <w:sz w:val="20"/>
                <w:szCs w:val="20"/>
                <w:highlight w:val="none"/>
              </w:rPr>
            </w:pPr>
            <w:r>
              <w:rPr>
                <w:rFonts w:ascii="Times New Roman" w:hAnsi="Times New Roman" w:eastAsia="仿宋_GB2312" w:cs="Times New Roman"/>
                <w:color w:val="333333"/>
                <w:kern w:val="0"/>
                <w:sz w:val="28"/>
                <w:szCs w:val="28"/>
                <w:highlight w:val="none"/>
              </w:rPr>
              <w:t>总价（元）</w:t>
            </w:r>
          </w:p>
        </w:tc>
      </w:tr>
      <w:tr>
        <w:tblPrEx>
          <w:tblLayout w:type="fixed"/>
          <w:tblCellMar>
            <w:top w:w="0" w:type="dxa"/>
            <w:left w:w="0" w:type="dxa"/>
            <w:bottom w:w="0" w:type="dxa"/>
            <w:right w:w="0" w:type="dxa"/>
          </w:tblCellMar>
        </w:tblPrEx>
        <w:trPr>
          <w:trHeight w:val="330" w:hRule="atLeast"/>
        </w:trPr>
        <w:tc>
          <w:tcPr>
            <w:tcW w:w="75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spacing w:line="570" w:lineRule="atLeast"/>
              <w:jc w:val="center"/>
              <w:rPr>
                <w:rFonts w:ascii="Times New Roman" w:hAnsi="Times New Roman" w:eastAsia="宋体" w:cs="Times New Roman"/>
                <w:color w:val="333333"/>
                <w:kern w:val="0"/>
                <w:sz w:val="18"/>
                <w:szCs w:val="18"/>
                <w:highlight w:val="none"/>
              </w:rPr>
            </w:pPr>
            <w:r>
              <w:rPr>
                <w:rFonts w:ascii="Times New Roman" w:hAnsi="Times New Roman" w:eastAsia="宋体" w:cs="Times New Roman"/>
                <w:color w:val="333333"/>
                <w:kern w:val="0"/>
                <w:sz w:val="24"/>
                <w:highlight w:val="none"/>
              </w:rPr>
              <w:t>1</w:t>
            </w:r>
          </w:p>
        </w:tc>
        <w:tc>
          <w:tcPr>
            <w:tcW w:w="11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570" w:lineRule="atLeast"/>
              <w:jc w:val="center"/>
              <w:rPr>
                <w:rFonts w:ascii="Times New Roman" w:hAnsi="Times New Roman" w:eastAsia="宋体" w:cs="Times New Roman"/>
                <w:color w:val="333333"/>
                <w:kern w:val="0"/>
                <w:sz w:val="18"/>
                <w:szCs w:val="18"/>
                <w:highlight w:val="none"/>
              </w:rPr>
            </w:pPr>
            <w:r>
              <w:rPr>
                <w:rFonts w:ascii="Times New Roman" w:hAnsi="Times New Roman" w:eastAsia="宋体" w:cs="Times New Roman"/>
                <w:color w:val="333333"/>
                <w:kern w:val="0"/>
                <w:sz w:val="24"/>
                <w:highlight w:val="none"/>
              </w:rPr>
              <w:t> </w:t>
            </w:r>
          </w:p>
        </w:tc>
        <w:tc>
          <w:tcPr>
            <w:tcW w:w="150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570" w:lineRule="atLeast"/>
              <w:jc w:val="center"/>
              <w:rPr>
                <w:rFonts w:ascii="Times New Roman" w:hAnsi="Times New Roman" w:eastAsia="宋体" w:cs="Times New Roman"/>
                <w:color w:val="333333"/>
                <w:kern w:val="0"/>
                <w:sz w:val="18"/>
                <w:szCs w:val="18"/>
                <w:highlight w:val="none"/>
              </w:rPr>
            </w:pPr>
            <w:r>
              <w:rPr>
                <w:rFonts w:ascii="Times New Roman" w:hAnsi="Times New Roman" w:eastAsia="宋体" w:cs="Times New Roman"/>
                <w:color w:val="333333"/>
                <w:kern w:val="0"/>
                <w:sz w:val="24"/>
                <w:highlight w:val="none"/>
              </w:rPr>
              <w:t> </w:t>
            </w:r>
          </w:p>
        </w:tc>
        <w:tc>
          <w:tcPr>
            <w:tcW w:w="14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570" w:lineRule="atLeast"/>
              <w:jc w:val="center"/>
              <w:rPr>
                <w:rFonts w:ascii="Times New Roman" w:hAnsi="Times New Roman" w:eastAsia="宋体" w:cs="Times New Roman"/>
                <w:color w:val="333333"/>
                <w:kern w:val="0"/>
                <w:sz w:val="18"/>
                <w:szCs w:val="18"/>
                <w:highlight w:val="none"/>
              </w:rPr>
            </w:pPr>
            <w:r>
              <w:rPr>
                <w:rFonts w:ascii="Times New Roman" w:hAnsi="Times New Roman" w:eastAsia="宋体" w:cs="Times New Roman"/>
                <w:color w:val="333333"/>
                <w:kern w:val="0"/>
                <w:sz w:val="24"/>
                <w:highlight w:val="none"/>
              </w:rPr>
              <w:t> </w:t>
            </w:r>
          </w:p>
        </w:tc>
        <w:tc>
          <w:tcPr>
            <w:tcW w:w="7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570" w:lineRule="atLeast"/>
              <w:jc w:val="center"/>
              <w:rPr>
                <w:rFonts w:ascii="Times New Roman" w:hAnsi="Times New Roman" w:eastAsia="宋体" w:cs="Times New Roman"/>
                <w:color w:val="333333"/>
                <w:kern w:val="0"/>
                <w:sz w:val="18"/>
                <w:szCs w:val="18"/>
                <w:highlight w:val="none"/>
              </w:rPr>
            </w:pPr>
            <w:r>
              <w:rPr>
                <w:rFonts w:ascii="Times New Roman" w:hAnsi="Times New Roman" w:eastAsia="宋体" w:cs="Times New Roman"/>
                <w:color w:val="333333"/>
                <w:kern w:val="0"/>
                <w:sz w:val="24"/>
                <w:highlight w:val="none"/>
              </w:rPr>
              <w:t> </w:t>
            </w:r>
          </w:p>
        </w:tc>
        <w:tc>
          <w:tcPr>
            <w:tcW w:w="12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570" w:lineRule="atLeast"/>
              <w:jc w:val="center"/>
              <w:rPr>
                <w:rFonts w:ascii="Times New Roman" w:hAnsi="Times New Roman" w:eastAsia="宋体" w:cs="Times New Roman"/>
                <w:color w:val="333333"/>
                <w:kern w:val="0"/>
                <w:sz w:val="18"/>
                <w:szCs w:val="18"/>
                <w:highlight w:val="none"/>
              </w:rPr>
            </w:pPr>
            <w:r>
              <w:rPr>
                <w:rFonts w:ascii="Times New Roman" w:hAnsi="Times New Roman" w:eastAsia="宋体" w:cs="Times New Roman"/>
                <w:color w:val="333333"/>
                <w:kern w:val="0"/>
                <w:sz w:val="24"/>
                <w:highlight w:val="none"/>
              </w:rPr>
              <w:t> </w:t>
            </w:r>
          </w:p>
        </w:tc>
        <w:tc>
          <w:tcPr>
            <w:tcW w:w="14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570" w:lineRule="atLeast"/>
              <w:jc w:val="center"/>
              <w:rPr>
                <w:rFonts w:ascii="Times New Roman" w:hAnsi="Times New Roman" w:eastAsia="宋体" w:cs="Times New Roman"/>
                <w:color w:val="333333"/>
                <w:kern w:val="0"/>
                <w:sz w:val="18"/>
                <w:szCs w:val="18"/>
                <w:highlight w:val="none"/>
              </w:rPr>
            </w:pPr>
            <w:r>
              <w:rPr>
                <w:rFonts w:ascii="Times New Roman" w:hAnsi="Times New Roman" w:eastAsia="宋体" w:cs="Times New Roman"/>
                <w:color w:val="333333"/>
                <w:kern w:val="0"/>
                <w:sz w:val="24"/>
                <w:highlight w:val="none"/>
              </w:rPr>
              <w:t> </w:t>
            </w:r>
          </w:p>
        </w:tc>
      </w:tr>
      <w:tr>
        <w:tblPrEx>
          <w:tblLayout w:type="fixed"/>
          <w:tblCellMar>
            <w:top w:w="0" w:type="dxa"/>
            <w:left w:w="0" w:type="dxa"/>
            <w:bottom w:w="0" w:type="dxa"/>
            <w:right w:w="0" w:type="dxa"/>
          </w:tblCellMar>
        </w:tblPrEx>
        <w:trPr>
          <w:trHeight w:val="390" w:hRule="atLeast"/>
        </w:trPr>
        <w:tc>
          <w:tcPr>
            <w:tcW w:w="750" w:type="dxa"/>
            <w:tcBorders>
              <w:top w:val="nil"/>
              <w:left w:val="single" w:color="auto" w:sz="8" w:space="0"/>
              <w:bottom w:val="single" w:color="auto" w:sz="4" w:space="0"/>
              <w:right w:val="single" w:color="auto" w:sz="8" w:space="0"/>
            </w:tcBorders>
            <w:shd w:val="clear" w:color="auto" w:fill="FFFFFF"/>
            <w:tcMar>
              <w:top w:w="0" w:type="dxa"/>
              <w:left w:w="108" w:type="dxa"/>
              <w:bottom w:w="0" w:type="dxa"/>
              <w:right w:w="108" w:type="dxa"/>
            </w:tcMar>
          </w:tcPr>
          <w:p>
            <w:pPr>
              <w:widowControl/>
              <w:wordWrap w:val="0"/>
              <w:spacing w:line="570" w:lineRule="atLeast"/>
              <w:jc w:val="center"/>
              <w:rPr>
                <w:rFonts w:ascii="Times New Roman" w:hAnsi="Times New Roman" w:eastAsia="宋体" w:cs="Times New Roman"/>
                <w:color w:val="333333"/>
                <w:kern w:val="0"/>
                <w:sz w:val="18"/>
                <w:szCs w:val="18"/>
                <w:highlight w:val="none"/>
              </w:rPr>
            </w:pPr>
            <w:r>
              <w:rPr>
                <w:rFonts w:ascii="Times New Roman" w:hAnsi="Times New Roman" w:eastAsia="宋体" w:cs="Times New Roman"/>
                <w:color w:val="333333"/>
                <w:kern w:val="0"/>
                <w:sz w:val="24"/>
                <w:highlight w:val="none"/>
              </w:rPr>
              <w:t>2</w:t>
            </w:r>
          </w:p>
        </w:tc>
        <w:tc>
          <w:tcPr>
            <w:tcW w:w="1196"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570" w:lineRule="atLeast"/>
              <w:jc w:val="center"/>
              <w:rPr>
                <w:rFonts w:ascii="Times New Roman" w:hAnsi="Times New Roman" w:eastAsia="宋体" w:cs="Times New Roman"/>
                <w:color w:val="333333"/>
                <w:kern w:val="0"/>
                <w:sz w:val="18"/>
                <w:szCs w:val="18"/>
                <w:highlight w:val="none"/>
              </w:rPr>
            </w:pPr>
            <w:r>
              <w:rPr>
                <w:rFonts w:ascii="Times New Roman" w:hAnsi="Times New Roman" w:eastAsia="宋体" w:cs="Times New Roman"/>
                <w:color w:val="333333"/>
                <w:kern w:val="0"/>
                <w:sz w:val="24"/>
                <w:highlight w:val="none"/>
              </w:rPr>
              <w:t> </w:t>
            </w:r>
          </w:p>
        </w:tc>
        <w:tc>
          <w:tcPr>
            <w:tcW w:w="1504"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570" w:lineRule="atLeast"/>
              <w:jc w:val="center"/>
              <w:rPr>
                <w:rFonts w:ascii="Times New Roman" w:hAnsi="Times New Roman" w:eastAsia="宋体" w:cs="Times New Roman"/>
                <w:color w:val="333333"/>
                <w:kern w:val="0"/>
                <w:sz w:val="18"/>
                <w:szCs w:val="18"/>
                <w:highlight w:val="none"/>
              </w:rPr>
            </w:pPr>
            <w:r>
              <w:rPr>
                <w:rFonts w:ascii="Times New Roman" w:hAnsi="Times New Roman" w:eastAsia="宋体" w:cs="Times New Roman"/>
                <w:color w:val="333333"/>
                <w:kern w:val="0"/>
                <w:sz w:val="24"/>
                <w:highlight w:val="none"/>
              </w:rPr>
              <w:t> </w:t>
            </w:r>
          </w:p>
        </w:tc>
        <w:tc>
          <w:tcPr>
            <w:tcW w:w="1450"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570" w:lineRule="atLeast"/>
              <w:jc w:val="center"/>
              <w:rPr>
                <w:rFonts w:ascii="Times New Roman" w:hAnsi="Times New Roman" w:eastAsia="宋体" w:cs="Times New Roman"/>
                <w:color w:val="333333"/>
                <w:kern w:val="0"/>
                <w:sz w:val="18"/>
                <w:szCs w:val="18"/>
                <w:highlight w:val="none"/>
              </w:rPr>
            </w:pPr>
            <w:r>
              <w:rPr>
                <w:rFonts w:ascii="Times New Roman" w:hAnsi="Times New Roman" w:eastAsia="宋体" w:cs="Times New Roman"/>
                <w:color w:val="333333"/>
                <w:kern w:val="0"/>
                <w:sz w:val="24"/>
                <w:highlight w:val="none"/>
              </w:rPr>
              <w:t> </w:t>
            </w:r>
          </w:p>
        </w:tc>
        <w:tc>
          <w:tcPr>
            <w:tcW w:w="712"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570" w:lineRule="atLeast"/>
              <w:jc w:val="center"/>
              <w:rPr>
                <w:rFonts w:ascii="Times New Roman" w:hAnsi="Times New Roman" w:eastAsia="宋体" w:cs="Times New Roman"/>
                <w:color w:val="333333"/>
                <w:kern w:val="0"/>
                <w:sz w:val="18"/>
                <w:szCs w:val="18"/>
                <w:highlight w:val="none"/>
              </w:rPr>
            </w:pPr>
            <w:r>
              <w:rPr>
                <w:rFonts w:ascii="Times New Roman" w:hAnsi="Times New Roman" w:eastAsia="宋体" w:cs="Times New Roman"/>
                <w:color w:val="333333"/>
                <w:kern w:val="0"/>
                <w:sz w:val="24"/>
                <w:highlight w:val="none"/>
              </w:rPr>
              <w:t> </w:t>
            </w:r>
          </w:p>
        </w:tc>
        <w:tc>
          <w:tcPr>
            <w:tcW w:w="1250"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570" w:lineRule="atLeast"/>
              <w:jc w:val="center"/>
              <w:rPr>
                <w:rFonts w:ascii="Times New Roman" w:hAnsi="Times New Roman" w:eastAsia="宋体" w:cs="Times New Roman"/>
                <w:color w:val="333333"/>
                <w:kern w:val="0"/>
                <w:sz w:val="18"/>
                <w:szCs w:val="18"/>
                <w:highlight w:val="none"/>
              </w:rPr>
            </w:pPr>
            <w:r>
              <w:rPr>
                <w:rFonts w:ascii="Times New Roman" w:hAnsi="Times New Roman" w:eastAsia="宋体" w:cs="Times New Roman"/>
                <w:color w:val="333333"/>
                <w:kern w:val="0"/>
                <w:sz w:val="24"/>
                <w:highlight w:val="none"/>
              </w:rPr>
              <w:t> </w:t>
            </w:r>
          </w:p>
        </w:tc>
        <w:tc>
          <w:tcPr>
            <w:tcW w:w="1425"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570" w:lineRule="atLeast"/>
              <w:jc w:val="center"/>
              <w:rPr>
                <w:rFonts w:ascii="Times New Roman" w:hAnsi="Times New Roman" w:eastAsia="宋体" w:cs="Times New Roman"/>
                <w:color w:val="333333"/>
                <w:kern w:val="0"/>
                <w:sz w:val="18"/>
                <w:szCs w:val="18"/>
                <w:highlight w:val="none"/>
              </w:rPr>
            </w:pPr>
            <w:r>
              <w:rPr>
                <w:rFonts w:ascii="Times New Roman" w:hAnsi="Times New Roman" w:eastAsia="宋体" w:cs="Times New Roman"/>
                <w:color w:val="333333"/>
                <w:kern w:val="0"/>
                <w:sz w:val="24"/>
                <w:highlight w:val="none"/>
              </w:rPr>
              <w:t> </w:t>
            </w:r>
          </w:p>
        </w:tc>
      </w:tr>
      <w:tr>
        <w:tblPrEx>
          <w:tblLayout w:type="fixed"/>
          <w:tblCellMar>
            <w:top w:w="0" w:type="dxa"/>
            <w:left w:w="0" w:type="dxa"/>
            <w:bottom w:w="0" w:type="dxa"/>
            <w:right w:w="0" w:type="dxa"/>
          </w:tblCellMar>
        </w:tblPrEx>
        <w:trPr>
          <w:trHeight w:val="390" w:hRule="atLeast"/>
        </w:trPr>
        <w:tc>
          <w:tcPr>
            <w:tcW w:w="4900" w:type="dxa"/>
            <w:gridSpan w:val="4"/>
            <w:tcBorders>
              <w:top w:val="single" w:color="auto" w:sz="4" w:space="0"/>
              <w:left w:val="single" w:color="auto" w:sz="4"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570" w:lineRule="atLeast"/>
              <w:jc w:val="center"/>
              <w:rPr>
                <w:rFonts w:ascii="Times New Roman" w:hAnsi="Times New Roman" w:eastAsia="仿宋_GB2312" w:cs="Times New Roman"/>
                <w:color w:val="333333"/>
                <w:kern w:val="0"/>
                <w:sz w:val="28"/>
                <w:szCs w:val="28"/>
                <w:highlight w:val="none"/>
              </w:rPr>
            </w:pPr>
            <w:r>
              <w:rPr>
                <w:rFonts w:ascii="Times New Roman" w:hAnsi="Times New Roman" w:eastAsia="仿宋_GB2312" w:cs="Times New Roman"/>
                <w:color w:val="333333"/>
                <w:kern w:val="0"/>
                <w:sz w:val="28"/>
                <w:szCs w:val="28"/>
                <w:highlight w:val="none"/>
              </w:rPr>
              <w:t>合计</w:t>
            </w:r>
          </w:p>
        </w:tc>
        <w:tc>
          <w:tcPr>
            <w:tcW w:w="3387" w:type="dxa"/>
            <w:gridSpan w:val="3"/>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570" w:lineRule="atLeast"/>
              <w:jc w:val="center"/>
              <w:rPr>
                <w:rFonts w:ascii="Times New Roman" w:hAnsi="Times New Roman" w:eastAsia="仿宋_GB2312" w:cs="Times New Roman"/>
                <w:color w:val="333333"/>
                <w:kern w:val="0"/>
                <w:sz w:val="28"/>
                <w:szCs w:val="28"/>
                <w:highlight w:val="none"/>
              </w:rPr>
            </w:pPr>
            <w:r>
              <w:rPr>
                <w:rFonts w:ascii="Times New Roman" w:hAnsi="Times New Roman" w:eastAsia="仿宋_GB2312" w:cs="Times New Roman"/>
                <w:color w:val="333333"/>
                <w:kern w:val="0"/>
                <w:sz w:val="28"/>
                <w:szCs w:val="28"/>
                <w:highlight w:val="none"/>
              </w:rPr>
              <w:t>元</w:t>
            </w:r>
          </w:p>
        </w:tc>
      </w:tr>
    </w:tbl>
    <w:p>
      <w:pPr>
        <w:tabs>
          <w:tab w:val="left" w:pos="2142"/>
        </w:tabs>
        <w:spacing w:line="570" w:lineRule="atLeast"/>
        <w:rPr>
          <w:rFonts w:ascii="Times New Roman" w:hAnsi="Times New Roman" w:eastAsia="方正仿宋_GBK" w:cs="Times New Roman"/>
          <w:b/>
          <w:bCs/>
          <w:sz w:val="28"/>
          <w:szCs w:val="28"/>
          <w:highlight w:val="none"/>
        </w:rPr>
      </w:pPr>
      <w:r>
        <w:rPr>
          <w:rFonts w:ascii="Times New Roman" w:hAnsi="Times New Roman" w:eastAsia="方正仿宋_GBK" w:cs="Times New Roman"/>
          <w:b/>
          <w:bCs/>
          <w:sz w:val="28"/>
          <w:szCs w:val="28"/>
          <w:highlight w:val="none"/>
        </w:rPr>
        <w:t>注：</w:t>
      </w:r>
    </w:p>
    <w:p>
      <w:pPr>
        <w:tabs>
          <w:tab w:val="left" w:pos="2142"/>
        </w:tabs>
        <w:spacing w:line="570" w:lineRule="atLeast"/>
        <w:ind w:firstLine="560"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1.报价应是最终用户验收合格后的总价，包括设备运输、保险、代理、安装调试、培训、税费、系统集成费用和采购文件规定的其它费用。</w:t>
      </w:r>
    </w:p>
    <w:p>
      <w:pPr>
        <w:tabs>
          <w:tab w:val="left" w:pos="2142"/>
        </w:tabs>
        <w:spacing w:line="570" w:lineRule="atLeast"/>
        <w:ind w:firstLine="562" w:firstLineChars="200"/>
        <w:rPr>
          <w:rFonts w:ascii="Times New Roman" w:hAnsi="Times New Roman" w:eastAsia="方正仿宋_GBK" w:cs="Times New Roman"/>
          <w:b/>
          <w:bCs/>
          <w:sz w:val="28"/>
          <w:szCs w:val="28"/>
          <w:highlight w:val="none"/>
        </w:rPr>
      </w:pPr>
      <w:r>
        <w:rPr>
          <w:rFonts w:ascii="Times New Roman" w:hAnsi="Times New Roman" w:eastAsia="方正仿宋_GBK" w:cs="Times New Roman"/>
          <w:b/>
          <w:bCs/>
          <w:sz w:val="28"/>
          <w:szCs w:val="28"/>
          <w:highlight w:val="none"/>
        </w:rPr>
        <w:t>2.“品目及报价表”为多页的，每页均需由法定代表人或授权代表签字并盖投标人印章。</w:t>
      </w:r>
    </w:p>
    <w:p>
      <w:pPr>
        <w:tabs>
          <w:tab w:val="left" w:pos="2142"/>
        </w:tabs>
        <w:spacing w:line="570" w:lineRule="atLeast"/>
        <w:ind w:firstLine="560"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3.如有多种规格，请按每种规格分别报价。</w:t>
      </w:r>
    </w:p>
    <w:p>
      <w:pPr>
        <w:tabs>
          <w:tab w:val="left" w:pos="2142"/>
        </w:tabs>
        <w:spacing w:line="570" w:lineRule="atLeast"/>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供应商名称：（盖章）</w:t>
      </w:r>
    </w:p>
    <w:p>
      <w:pPr>
        <w:tabs>
          <w:tab w:val="left" w:pos="2142"/>
        </w:tabs>
        <w:spacing w:line="570" w:lineRule="atLeast"/>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法定代表人或授权代表（签字）：</w:t>
      </w:r>
    </w:p>
    <w:p>
      <w:pPr>
        <w:tabs>
          <w:tab w:val="left" w:pos="2142"/>
        </w:tabs>
        <w:spacing w:line="570" w:lineRule="atLeast"/>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日期：</w:t>
      </w:r>
    </w:p>
    <w:p>
      <w:pPr>
        <w:spacing w:line="570" w:lineRule="atLeast"/>
        <w:jc w:val="center"/>
        <w:rPr>
          <w:rFonts w:ascii="Times New Roman" w:hAnsi="Times New Roman" w:eastAsia="方正小标宋_GBK" w:cs="Times New Roman"/>
          <w:b/>
          <w:bCs/>
          <w:sz w:val="28"/>
          <w:szCs w:val="28"/>
          <w:highlight w:val="none"/>
        </w:rPr>
      </w:pPr>
    </w:p>
    <w:p>
      <w:pPr>
        <w:pStyle w:val="2"/>
        <w:spacing w:line="570" w:lineRule="atLeast"/>
        <w:rPr>
          <w:rFonts w:eastAsia="方正小标宋_GBK"/>
          <w:b/>
          <w:bCs/>
          <w:sz w:val="28"/>
          <w:szCs w:val="28"/>
          <w:highlight w:val="none"/>
        </w:rPr>
      </w:pPr>
    </w:p>
    <w:p>
      <w:pPr>
        <w:tabs>
          <w:tab w:val="left" w:pos="6300"/>
        </w:tabs>
        <w:spacing w:line="570" w:lineRule="atLeast"/>
        <w:jc w:val="center"/>
        <w:rPr>
          <w:rFonts w:ascii="Times New Roman" w:hAnsi="Times New Roman" w:eastAsia="方正仿宋_GBK" w:cs="Times New Roman"/>
          <w:sz w:val="28"/>
          <w:szCs w:val="28"/>
          <w:highlight w:val="none"/>
        </w:rPr>
      </w:pPr>
    </w:p>
    <w:p>
      <w:pPr>
        <w:tabs>
          <w:tab w:val="left" w:pos="6300"/>
        </w:tabs>
        <w:spacing w:line="570" w:lineRule="atLeast"/>
        <w:jc w:val="center"/>
        <w:rPr>
          <w:rFonts w:ascii="Times New Roman" w:hAnsi="Times New Roman" w:eastAsia="方正仿宋_GBK" w:cs="Times New Roman"/>
          <w:sz w:val="28"/>
          <w:szCs w:val="28"/>
          <w:highlight w:val="none"/>
        </w:rPr>
      </w:pPr>
    </w:p>
    <w:p>
      <w:pPr>
        <w:tabs>
          <w:tab w:val="left" w:pos="6300"/>
        </w:tabs>
        <w:spacing w:line="570" w:lineRule="atLeast"/>
        <w:jc w:val="center"/>
        <w:rPr>
          <w:rFonts w:ascii="Times New Roman" w:hAnsi="Times New Roman" w:eastAsia="方正仿宋_GBK" w:cs="Times New Roman"/>
          <w:sz w:val="28"/>
          <w:szCs w:val="28"/>
          <w:highlight w:val="none"/>
        </w:rPr>
      </w:pPr>
    </w:p>
    <w:p>
      <w:pPr>
        <w:tabs>
          <w:tab w:val="left" w:pos="6300"/>
        </w:tabs>
        <w:spacing w:line="570" w:lineRule="atLeas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响应表</w:t>
      </w:r>
    </w:p>
    <w:p>
      <w:pPr>
        <w:tabs>
          <w:tab w:val="left" w:pos="6300"/>
        </w:tabs>
        <w:spacing w:line="570" w:lineRule="atLeast"/>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 </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2415"/>
        <w:gridCol w:w="3105"/>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vAlign w:val="center"/>
          </w:tcPr>
          <w:p>
            <w:pPr>
              <w:tabs>
                <w:tab w:val="left" w:pos="6300"/>
              </w:tabs>
              <w:spacing w:line="570" w:lineRule="atLeast"/>
              <w:jc w:val="center"/>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序号</w:t>
            </w:r>
          </w:p>
        </w:tc>
        <w:tc>
          <w:tcPr>
            <w:tcW w:w="2415" w:type="dxa"/>
            <w:vAlign w:val="center"/>
          </w:tcPr>
          <w:p>
            <w:pPr>
              <w:tabs>
                <w:tab w:val="left" w:pos="6300"/>
              </w:tabs>
              <w:spacing w:line="570" w:lineRule="atLeast"/>
              <w:jc w:val="center"/>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文件要求</w:t>
            </w:r>
          </w:p>
        </w:tc>
        <w:tc>
          <w:tcPr>
            <w:tcW w:w="3105" w:type="dxa"/>
            <w:vAlign w:val="center"/>
          </w:tcPr>
          <w:p>
            <w:pPr>
              <w:tabs>
                <w:tab w:val="left" w:pos="6300"/>
              </w:tabs>
              <w:spacing w:line="570" w:lineRule="atLeast"/>
              <w:jc w:val="center"/>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响应文件响应</w:t>
            </w:r>
          </w:p>
        </w:tc>
        <w:tc>
          <w:tcPr>
            <w:tcW w:w="2131" w:type="dxa"/>
            <w:vAlign w:val="center"/>
          </w:tcPr>
          <w:p>
            <w:pPr>
              <w:tabs>
                <w:tab w:val="left" w:pos="6300"/>
              </w:tabs>
              <w:spacing w:line="570" w:lineRule="atLeast"/>
              <w:jc w:val="center"/>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vAlign w:val="center"/>
          </w:tcPr>
          <w:p>
            <w:pPr>
              <w:tabs>
                <w:tab w:val="left" w:pos="6300"/>
              </w:tabs>
              <w:spacing w:line="570" w:lineRule="atLeast"/>
              <w:jc w:val="center"/>
              <w:rPr>
                <w:rFonts w:ascii="Times New Roman" w:hAnsi="Times New Roman" w:eastAsia="方正仿宋_GBK" w:cs="Times New Roman"/>
                <w:sz w:val="24"/>
                <w:highlight w:val="none"/>
              </w:rPr>
            </w:pPr>
          </w:p>
        </w:tc>
        <w:tc>
          <w:tcPr>
            <w:tcW w:w="2415" w:type="dxa"/>
            <w:vAlign w:val="center"/>
          </w:tcPr>
          <w:p>
            <w:pPr>
              <w:tabs>
                <w:tab w:val="left" w:pos="6300"/>
              </w:tabs>
              <w:spacing w:line="570" w:lineRule="atLeast"/>
              <w:jc w:val="center"/>
              <w:rPr>
                <w:rFonts w:ascii="Times New Roman" w:hAnsi="Times New Roman" w:eastAsia="方正仿宋_GBK" w:cs="Times New Roman"/>
                <w:sz w:val="24"/>
                <w:highlight w:val="none"/>
              </w:rPr>
            </w:pPr>
          </w:p>
        </w:tc>
        <w:tc>
          <w:tcPr>
            <w:tcW w:w="3105" w:type="dxa"/>
            <w:vAlign w:val="center"/>
          </w:tcPr>
          <w:p>
            <w:pPr>
              <w:tabs>
                <w:tab w:val="left" w:pos="6300"/>
              </w:tabs>
              <w:spacing w:line="570" w:lineRule="atLeast"/>
              <w:jc w:val="center"/>
              <w:rPr>
                <w:rFonts w:ascii="Times New Roman" w:hAnsi="Times New Roman" w:eastAsia="方正仿宋_GBK" w:cs="Times New Roman"/>
                <w:sz w:val="24"/>
                <w:highlight w:val="none"/>
              </w:rPr>
            </w:pPr>
          </w:p>
        </w:tc>
        <w:tc>
          <w:tcPr>
            <w:tcW w:w="2131" w:type="dxa"/>
            <w:vAlign w:val="center"/>
          </w:tcPr>
          <w:p>
            <w:pPr>
              <w:tabs>
                <w:tab w:val="left" w:pos="6300"/>
              </w:tabs>
              <w:spacing w:line="570" w:lineRule="atLeast"/>
              <w:jc w:val="center"/>
              <w:rPr>
                <w:rFonts w:ascii="Times New Roman" w:hAnsi="Times New Roman" w:eastAsia="方正仿宋_GBK"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vAlign w:val="center"/>
          </w:tcPr>
          <w:p>
            <w:pPr>
              <w:tabs>
                <w:tab w:val="left" w:pos="6300"/>
              </w:tabs>
              <w:spacing w:line="570" w:lineRule="atLeast"/>
              <w:jc w:val="center"/>
              <w:rPr>
                <w:rFonts w:ascii="Times New Roman" w:hAnsi="Times New Roman" w:eastAsia="方正仿宋_GBK" w:cs="Times New Roman"/>
                <w:sz w:val="24"/>
                <w:highlight w:val="none"/>
              </w:rPr>
            </w:pPr>
          </w:p>
        </w:tc>
        <w:tc>
          <w:tcPr>
            <w:tcW w:w="2415" w:type="dxa"/>
            <w:vAlign w:val="center"/>
          </w:tcPr>
          <w:p>
            <w:pPr>
              <w:tabs>
                <w:tab w:val="left" w:pos="6300"/>
              </w:tabs>
              <w:spacing w:line="570" w:lineRule="atLeast"/>
              <w:jc w:val="center"/>
              <w:rPr>
                <w:rFonts w:ascii="Times New Roman" w:hAnsi="Times New Roman" w:eastAsia="方正仿宋_GBK" w:cs="Times New Roman"/>
                <w:sz w:val="24"/>
                <w:highlight w:val="none"/>
              </w:rPr>
            </w:pPr>
          </w:p>
        </w:tc>
        <w:tc>
          <w:tcPr>
            <w:tcW w:w="3105" w:type="dxa"/>
            <w:vAlign w:val="center"/>
          </w:tcPr>
          <w:p>
            <w:pPr>
              <w:tabs>
                <w:tab w:val="left" w:pos="6300"/>
              </w:tabs>
              <w:spacing w:line="570" w:lineRule="atLeast"/>
              <w:jc w:val="center"/>
              <w:rPr>
                <w:rFonts w:ascii="Times New Roman" w:hAnsi="Times New Roman" w:eastAsia="方正仿宋_GBK" w:cs="Times New Roman"/>
                <w:sz w:val="24"/>
                <w:highlight w:val="none"/>
              </w:rPr>
            </w:pPr>
          </w:p>
        </w:tc>
        <w:tc>
          <w:tcPr>
            <w:tcW w:w="2131" w:type="dxa"/>
            <w:vAlign w:val="center"/>
          </w:tcPr>
          <w:p>
            <w:pPr>
              <w:tabs>
                <w:tab w:val="left" w:pos="6300"/>
              </w:tabs>
              <w:spacing w:line="570" w:lineRule="atLeast"/>
              <w:jc w:val="center"/>
              <w:rPr>
                <w:rFonts w:ascii="Times New Roman" w:hAnsi="Times New Roman" w:eastAsia="方正仿宋_GBK" w:cs="Times New Roman"/>
                <w:sz w:val="24"/>
                <w:highlight w:val="none"/>
              </w:rPr>
            </w:pPr>
          </w:p>
        </w:tc>
      </w:tr>
    </w:tbl>
    <w:p>
      <w:pPr>
        <w:tabs>
          <w:tab w:val="left" w:pos="6300"/>
        </w:tabs>
        <w:spacing w:line="570" w:lineRule="atLeast"/>
        <w:ind w:firstLine="573"/>
        <w:rPr>
          <w:rFonts w:ascii="Times New Roman" w:hAnsi="Times New Roman" w:eastAsia="方正仿宋_GBK" w:cs="Times New Roman"/>
          <w:sz w:val="24"/>
          <w:highlight w:val="none"/>
        </w:rPr>
      </w:pPr>
    </w:p>
    <w:p>
      <w:pPr>
        <w:tabs>
          <w:tab w:val="left" w:pos="6300"/>
        </w:tabs>
        <w:spacing w:line="570" w:lineRule="atLeast"/>
        <w:ind w:firstLine="573"/>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注意：竞标人必须据实填写，不得虚假响应，虚假响应的，其响应文件无效并按规定追究其相关责任。</w:t>
      </w:r>
    </w:p>
    <w:p>
      <w:pPr>
        <w:tabs>
          <w:tab w:val="left" w:pos="6300"/>
        </w:tabs>
        <w:spacing w:line="570" w:lineRule="atLeast"/>
        <w:ind w:firstLine="573"/>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 </w:t>
      </w:r>
    </w:p>
    <w:p>
      <w:pPr>
        <w:tabs>
          <w:tab w:val="left" w:pos="6300"/>
        </w:tabs>
        <w:spacing w:line="570" w:lineRule="atLeast"/>
        <w:ind w:firstLine="573"/>
        <w:rPr>
          <w:rFonts w:ascii="Times New Roman" w:hAnsi="Times New Roman" w:eastAsia="方正仿宋_GBK" w:cs="Times New Roman"/>
          <w:sz w:val="24"/>
          <w:highlight w:val="none"/>
        </w:rPr>
      </w:pPr>
      <w:r>
        <w:rPr>
          <w:rFonts w:ascii="Times New Roman" w:hAnsi="Times New Roman" w:eastAsia="方正仿宋_GBK" w:cs="Times New Roman"/>
          <w:color w:val="333333"/>
          <w:kern w:val="0"/>
          <w:sz w:val="24"/>
          <w:highlight w:val="none"/>
        </w:rPr>
        <w:t>投标人</w:t>
      </w:r>
      <w:r>
        <w:rPr>
          <w:rFonts w:ascii="Times New Roman" w:hAnsi="Times New Roman" w:eastAsia="方正仿宋_GBK" w:cs="Times New Roman"/>
          <w:sz w:val="24"/>
          <w:highlight w:val="none"/>
        </w:rPr>
        <w:t>名称（加盖公章）：XXX</w:t>
      </w:r>
    </w:p>
    <w:p>
      <w:pPr>
        <w:tabs>
          <w:tab w:val="left" w:pos="6300"/>
        </w:tabs>
        <w:spacing w:line="570" w:lineRule="atLeast"/>
        <w:ind w:firstLine="573"/>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法定代表人或单位负责人或授权代表（签字或盖章）：XXX</w:t>
      </w:r>
    </w:p>
    <w:p>
      <w:pPr>
        <w:tabs>
          <w:tab w:val="left" w:pos="6300"/>
        </w:tabs>
        <w:spacing w:line="570" w:lineRule="atLeast"/>
        <w:ind w:firstLine="573"/>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日 期：XXX年XXX月XXX日</w:t>
      </w:r>
    </w:p>
    <w:p>
      <w:pPr>
        <w:spacing w:line="570" w:lineRule="atLeast"/>
        <w:jc w:val="center"/>
        <w:rPr>
          <w:rFonts w:ascii="Times New Roman" w:hAnsi="Times New Roman" w:eastAsia="方正仿宋_GBK" w:cs="Times New Roman"/>
          <w:b/>
          <w:bCs/>
          <w:sz w:val="32"/>
          <w:szCs w:val="32"/>
          <w:highlight w:val="none"/>
        </w:rPr>
      </w:pPr>
    </w:p>
    <w:p>
      <w:pPr>
        <w:pStyle w:val="2"/>
        <w:spacing w:line="570" w:lineRule="atLeast"/>
        <w:rPr>
          <w:rFonts w:eastAsia="方正仿宋_GBK"/>
          <w:b/>
          <w:bCs/>
          <w:sz w:val="32"/>
          <w:szCs w:val="32"/>
          <w:highlight w:val="none"/>
        </w:rPr>
      </w:pPr>
    </w:p>
    <w:p>
      <w:pPr>
        <w:spacing w:line="570" w:lineRule="atLeast"/>
        <w:rPr>
          <w:rFonts w:ascii="Times New Roman" w:hAnsi="Times New Roman" w:eastAsia="方正仿宋_GBK" w:cs="Times New Roman"/>
          <w:b/>
          <w:bCs/>
          <w:sz w:val="32"/>
          <w:szCs w:val="32"/>
          <w:highlight w:val="none"/>
        </w:rPr>
      </w:pPr>
    </w:p>
    <w:p>
      <w:pPr>
        <w:pStyle w:val="2"/>
        <w:spacing w:line="570" w:lineRule="atLeast"/>
        <w:rPr>
          <w:rFonts w:eastAsia="方正仿宋_GBK"/>
          <w:b/>
          <w:bCs/>
          <w:sz w:val="32"/>
          <w:szCs w:val="32"/>
          <w:highlight w:val="none"/>
        </w:rPr>
      </w:pPr>
    </w:p>
    <w:p>
      <w:pPr>
        <w:spacing w:line="570" w:lineRule="atLeast"/>
        <w:rPr>
          <w:rFonts w:ascii="Times New Roman" w:hAnsi="Times New Roman" w:eastAsia="方正仿宋_GBK" w:cs="Times New Roman"/>
          <w:b/>
          <w:bCs/>
          <w:sz w:val="32"/>
          <w:szCs w:val="32"/>
          <w:highlight w:val="none"/>
        </w:rPr>
      </w:pPr>
    </w:p>
    <w:p>
      <w:pPr>
        <w:pStyle w:val="2"/>
        <w:spacing w:line="570" w:lineRule="atLeast"/>
        <w:rPr>
          <w:rFonts w:eastAsia="方正仿宋_GBK"/>
          <w:b/>
          <w:bCs/>
          <w:sz w:val="32"/>
          <w:szCs w:val="32"/>
          <w:highlight w:val="none"/>
        </w:rPr>
      </w:pPr>
    </w:p>
    <w:p>
      <w:pPr>
        <w:rPr>
          <w:rFonts w:eastAsia="方正仿宋_GBK"/>
          <w:b/>
          <w:bCs/>
          <w:sz w:val="32"/>
          <w:szCs w:val="32"/>
          <w:highlight w:val="none"/>
        </w:rPr>
      </w:pPr>
    </w:p>
    <w:p>
      <w:pPr>
        <w:rPr>
          <w:rFonts w:eastAsia="方正仿宋_GBK"/>
          <w:b/>
          <w:bCs/>
          <w:sz w:val="32"/>
          <w:szCs w:val="32"/>
          <w:highlight w:val="none"/>
        </w:rPr>
      </w:pPr>
    </w:p>
    <w:p>
      <w:pPr>
        <w:rPr>
          <w:rFonts w:eastAsia="方正仿宋_GBK"/>
          <w:b/>
          <w:bCs/>
          <w:sz w:val="32"/>
          <w:szCs w:val="32"/>
          <w:highlight w:val="none"/>
        </w:rPr>
      </w:pPr>
    </w:p>
    <w:p>
      <w:pPr>
        <w:rPr>
          <w:rFonts w:eastAsia="方正仿宋_GBK"/>
          <w:b/>
          <w:bCs/>
          <w:sz w:val="32"/>
          <w:szCs w:val="32"/>
          <w:highlight w:val="none"/>
        </w:rPr>
      </w:pPr>
    </w:p>
    <w:p>
      <w:pPr>
        <w:spacing w:line="570" w:lineRule="atLeast"/>
        <w:jc w:val="center"/>
        <w:rPr>
          <w:rFonts w:ascii="Times New Roman" w:hAnsi="Times New Roman" w:eastAsia="方正仿宋_GBK" w:cs="Times New Roman"/>
          <w:b/>
          <w:bCs/>
          <w:sz w:val="32"/>
          <w:szCs w:val="32"/>
          <w:highlight w:val="none"/>
        </w:rPr>
      </w:pPr>
      <w:r>
        <w:rPr>
          <w:rFonts w:ascii="Times New Roman" w:hAnsi="Times New Roman" w:eastAsia="方正仿宋_GBK" w:cs="Times New Roman"/>
          <w:b/>
          <w:bCs/>
          <w:sz w:val="32"/>
          <w:szCs w:val="32"/>
          <w:highlight w:val="none"/>
        </w:rPr>
        <w:t>质量保证书</w:t>
      </w:r>
    </w:p>
    <w:p>
      <w:pPr>
        <w:spacing w:line="570" w:lineRule="atLeast"/>
        <w:ind w:firstLine="360" w:firstLineChars="150"/>
        <w:rPr>
          <w:rFonts w:ascii="Times New Roman" w:hAnsi="Times New Roman" w:eastAsia="方正仿宋_GBK" w:cs="Times New Roman"/>
          <w:sz w:val="24"/>
          <w:highlight w:val="none"/>
          <w:u w:val="single"/>
        </w:rPr>
      </w:pPr>
      <w:r>
        <w:rPr>
          <w:rFonts w:ascii="Times New Roman" w:hAnsi="Times New Roman" w:eastAsia="方正仿宋_GBK" w:cs="Times New Roman"/>
          <w:sz w:val="24"/>
          <w:highlight w:val="none"/>
          <w:u w:val="single"/>
        </w:rPr>
        <w:t xml:space="preserve">           ：</w:t>
      </w:r>
    </w:p>
    <w:p>
      <w:pPr>
        <w:spacing w:line="570" w:lineRule="atLeast"/>
        <w:ind w:firstLine="630"/>
        <w:jc w:val="left"/>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u w:val="single"/>
        </w:rPr>
        <w:t xml:space="preserve">                           </w:t>
      </w:r>
      <w:r>
        <w:rPr>
          <w:rFonts w:ascii="Times New Roman" w:hAnsi="Times New Roman" w:eastAsia="方正仿宋_GBK" w:cs="Times New Roman"/>
          <w:sz w:val="24"/>
          <w:highlight w:val="none"/>
        </w:rPr>
        <w:t>（</w:t>
      </w:r>
      <w:r>
        <w:rPr>
          <w:rFonts w:ascii="Times New Roman" w:hAnsi="Times New Roman" w:eastAsia="方正仿宋_GBK" w:cs="Times New Roman"/>
          <w:b/>
          <w:bCs/>
          <w:sz w:val="24"/>
          <w:highlight w:val="none"/>
        </w:rPr>
        <w:t>制造商家名称</w:t>
      </w:r>
      <w:r>
        <w:rPr>
          <w:rFonts w:ascii="Times New Roman" w:hAnsi="Times New Roman" w:eastAsia="方正仿宋_GBK" w:cs="Times New Roman"/>
          <w:sz w:val="24"/>
          <w:highlight w:val="none"/>
        </w:rPr>
        <w:t>）是在</w:t>
      </w:r>
      <w:r>
        <w:rPr>
          <w:rFonts w:ascii="Times New Roman" w:hAnsi="Times New Roman" w:eastAsia="方正仿宋_GBK" w:cs="Times New Roman"/>
          <w:sz w:val="24"/>
          <w:highlight w:val="none"/>
          <w:u w:val="single"/>
        </w:rPr>
        <w:t xml:space="preserve">      .</w:t>
      </w:r>
      <w:r>
        <w:rPr>
          <w:rFonts w:ascii="Times New Roman" w:hAnsi="Times New Roman" w:eastAsia="方正仿宋_GBK" w:cs="Times New Roman"/>
          <w:sz w:val="24"/>
          <w:highlight w:val="none"/>
        </w:rPr>
        <w:t>（国名）依法登记注册的，其地址现在</w:t>
      </w:r>
      <w:r>
        <w:rPr>
          <w:rFonts w:ascii="Times New Roman" w:hAnsi="Times New Roman" w:eastAsia="方正仿宋_GBK" w:cs="Times New Roman"/>
          <w:sz w:val="24"/>
          <w:highlight w:val="none"/>
          <w:u w:val="single"/>
        </w:rPr>
        <w:t xml:space="preserve">                       </w:t>
      </w:r>
      <w:r>
        <w:rPr>
          <w:rFonts w:ascii="Times New Roman" w:hAnsi="Times New Roman" w:eastAsia="方正仿宋_GBK" w:cs="Times New Roman"/>
          <w:sz w:val="24"/>
          <w:highlight w:val="none"/>
        </w:rPr>
        <w:t>。其主要营业地点现在</w:t>
      </w:r>
      <w:r>
        <w:rPr>
          <w:rFonts w:ascii="Times New Roman" w:hAnsi="Times New Roman" w:eastAsia="方正仿宋_GBK" w:cs="Times New Roman"/>
          <w:sz w:val="24"/>
          <w:highlight w:val="none"/>
          <w:u w:val="single"/>
        </w:rPr>
        <w:t xml:space="preserve">                            </w:t>
      </w:r>
      <w:r>
        <w:rPr>
          <w:rFonts w:ascii="Times New Roman" w:hAnsi="Times New Roman" w:eastAsia="方正仿宋_GBK" w:cs="Times New Roman"/>
          <w:sz w:val="24"/>
          <w:highlight w:val="none"/>
        </w:rPr>
        <w:t>。</w:t>
      </w:r>
    </w:p>
    <w:p>
      <w:pPr>
        <w:pStyle w:val="3"/>
        <w:spacing w:after="0" w:line="570" w:lineRule="atLeast"/>
        <w:ind w:left="0" w:leftChars="0" w:firstLine="600" w:firstLineChars="250"/>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作为供应商，我方承诺，为本次招标提供的货物为原厂制造、合法渠道供应的全新产品。我方保证以投标合作者来约束自己，并对该投标共同承担和分别承担招标文件中所规定的义务。</w:t>
      </w:r>
    </w:p>
    <w:p>
      <w:pPr>
        <w:spacing w:line="570" w:lineRule="atLeast"/>
        <w:ind w:firstLine="630"/>
        <w:rPr>
          <w:rFonts w:ascii="Times New Roman" w:hAnsi="Times New Roman" w:eastAsia="方正仿宋_GBK" w:cs="Times New Roman"/>
          <w:sz w:val="24"/>
          <w:highlight w:val="none"/>
        </w:rPr>
      </w:pPr>
    </w:p>
    <w:p>
      <w:pPr>
        <w:spacing w:line="570" w:lineRule="atLeast"/>
        <w:ind w:firstLine="480" w:firstLineChars="200"/>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 xml:space="preserve">供应商单位名称：       （盖章） </w:t>
      </w:r>
    </w:p>
    <w:p>
      <w:pPr>
        <w:spacing w:line="570" w:lineRule="atLeast"/>
        <w:ind w:firstLine="480" w:firstLineChars="200"/>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 xml:space="preserve">供应商单位法定代表人或授权代表（签字）：        </w:t>
      </w:r>
      <w:r>
        <w:rPr>
          <w:rFonts w:ascii="Times New Roman" w:hAnsi="Times New Roman" w:eastAsia="方正仿宋_GBK" w:cs="Times New Roman"/>
          <w:sz w:val="24"/>
          <w:highlight w:val="none"/>
        </w:rPr>
        <w:tab/>
      </w:r>
      <w:r>
        <w:rPr>
          <w:rFonts w:ascii="Times New Roman" w:hAnsi="Times New Roman" w:eastAsia="方正仿宋_GBK" w:cs="Times New Roman"/>
          <w:sz w:val="24"/>
          <w:highlight w:val="none"/>
        </w:rPr>
        <w:tab/>
      </w:r>
    </w:p>
    <w:p>
      <w:pPr>
        <w:spacing w:line="570" w:lineRule="atLeast"/>
        <w:ind w:firstLine="480" w:firstLineChars="200"/>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日期：</w:t>
      </w:r>
    </w:p>
    <w:p>
      <w:pPr>
        <w:spacing w:line="570" w:lineRule="atLeast"/>
        <w:ind w:firstLine="480" w:firstLineChars="200"/>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附：授权销售产品清单</w:t>
      </w:r>
    </w:p>
    <w:p>
      <w:pPr>
        <w:spacing w:line="570" w:lineRule="atLeast"/>
        <w:rPr>
          <w:rFonts w:ascii="Times New Roman" w:hAnsi="Times New Roman" w:eastAsia="方正仿宋_GBK" w:cs="Times New Roman"/>
          <w:sz w:val="22"/>
          <w:szCs w:val="22"/>
          <w:highlight w:val="none"/>
        </w:rPr>
      </w:pPr>
      <w:bookmarkStart w:id="0" w:name="_Toc95295163"/>
      <w:bookmarkStart w:id="1" w:name="_Toc174767233"/>
      <w:bookmarkStart w:id="2" w:name="_Toc237343703"/>
    </w:p>
    <w:p>
      <w:pPr>
        <w:spacing w:line="570" w:lineRule="atLeast"/>
        <w:rPr>
          <w:rFonts w:ascii="Times New Roman" w:hAnsi="Times New Roman" w:eastAsia="方正仿宋_GBK" w:cs="Times New Roman"/>
          <w:sz w:val="22"/>
          <w:szCs w:val="22"/>
          <w:highlight w:val="none"/>
        </w:rPr>
      </w:pPr>
    </w:p>
    <w:p>
      <w:pPr>
        <w:spacing w:line="570" w:lineRule="atLeast"/>
        <w:rPr>
          <w:rFonts w:ascii="Times New Roman" w:hAnsi="Times New Roman" w:eastAsia="方正仿宋_GBK" w:cs="Times New Roman"/>
          <w:b/>
          <w:bCs/>
          <w:sz w:val="28"/>
          <w:szCs w:val="28"/>
          <w:highlight w:val="none"/>
        </w:rPr>
      </w:pPr>
    </w:p>
    <w:p>
      <w:pPr>
        <w:spacing w:line="570" w:lineRule="atLeast"/>
        <w:jc w:val="center"/>
        <w:rPr>
          <w:rFonts w:ascii="Times New Roman" w:hAnsi="Times New Roman" w:eastAsia="方正仿宋_GBK" w:cs="Times New Roman"/>
          <w:b/>
          <w:bCs/>
          <w:sz w:val="28"/>
          <w:szCs w:val="28"/>
          <w:highlight w:val="none"/>
        </w:rPr>
      </w:pPr>
    </w:p>
    <w:p>
      <w:pPr>
        <w:spacing w:line="570" w:lineRule="atLeast"/>
        <w:jc w:val="center"/>
        <w:rPr>
          <w:rFonts w:ascii="Times New Roman" w:hAnsi="Times New Roman" w:eastAsia="方正仿宋_GBK" w:cs="Times New Roman"/>
          <w:b/>
          <w:bCs/>
          <w:sz w:val="28"/>
          <w:szCs w:val="28"/>
          <w:highlight w:val="none"/>
        </w:rPr>
      </w:pPr>
    </w:p>
    <w:p>
      <w:pPr>
        <w:spacing w:line="570" w:lineRule="atLeast"/>
        <w:jc w:val="center"/>
        <w:rPr>
          <w:rFonts w:ascii="Times New Roman" w:hAnsi="Times New Roman" w:eastAsia="方正仿宋_GBK" w:cs="Times New Roman"/>
          <w:b/>
          <w:bCs/>
          <w:sz w:val="28"/>
          <w:szCs w:val="28"/>
          <w:highlight w:val="none"/>
        </w:rPr>
      </w:pPr>
    </w:p>
    <w:p>
      <w:pPr>
        <w:spacing w:line="570" w:lineRule="atLeast"/>
        <w:jc w:val="center"/>
        <w:rPr>
          <w:rFonts w:ascii="Times New Roman" w:hAnsi="Times New Roman" w:eastAsia="方正仿宋_GBK" w:cs="Times New Roman"/>
          <w:b/>
          <w:bCs/>
          <w:sz w:val="28"/>
          <w:szCs w:val="28"/>
          <w:highlight w:val="none"/>
        </w:rPr>
      </w:pPr>
    </w:p>
    <w:p>
      <w:pPr>
        <w:spacing w:line="570" w:lineRule="atLeast"/>
        <w:jc w:val="center"/>
        <w:rPr>
          <w:rFonts w:ascii="Times New Roman" w:hAnsi="Times New Roman" w:eastAsia="方正仿宋_GBK" w:cs="Times New Roman"/>
          <w:b/>
          <w:bCs/>
          <w:sz w:val="28"/>
          <w:szCs w:val="28"/>
          <w:highlight w:val="none"/>
        </w:rPr>
      </w:pPr>
    </w:p>
    <w:p>
      <w:pPr>
        <w:spacing w:line="570" w:lineRule="atLeast"/>
        <w:rPr>
          <w:rFonts w:ascii="Times New Roman" w:hAnsi="Times New Roman" w:eastAsia="方正仿宋_GBK" w:cs="Times New Roman"/>
          <w:b/>
          <w:bCs/>
          <w:sz w:val="32"/>
          <w:szCs w:val="32"/>
          <w:highlight w:val="none"/>
        </w:rPr>
      </w:pPr>
    </w:p>
    <w:p>
      <w:pPr>
        <w:spacing w:line="570" w:lineRule="atLeast"/>
        <w:jc w:val="center"/>
        <w:rPr>
          <w:rFonts w:ascii="Times New Roman" w:hAnsi="Times New Roman" w:eastAsia="方正仿宋_GBK" w:cs="Times New Roman"/>
          <w:b/>
          <w:bCs/>
          <w:sz w:val="32"/>
          <w:szCs w:val="32"/>
          <w:highlight w:val="none"/>
        </w:rPr>
      </w:pPr>
      <w:r>
        <w:rPr>
          <w:rFonts w:ascii="Times New Roman" w:hAnsi="Times New Roman" w:eastAsia="方正仿宋_GBK" w:cs="Times New Roman"/>
          <w:b/>
          <w:bCs/>
          <w:sz w:val="32"/>
          <w:szCs w:val="32"/>
          <w:highlight w:val="none"/>
        </w:rPr>
        <w:t>法定代表人身份授权书</w:t>
      </w:r>
    </w:p>
    <w:p>
      <w:pPr>
        <w:spacing w:line="570" w:lineRule="atLeast"/>
        <w:rPr>
          <w:rFonts w:ascii="Times New Roman" w:hAnsi="Times New Roman" w:eastAsia="方正仿宋_GBK" w:cs="Times New Roman"/>
          <w:b/>
          <w:bCs/>
          <w:sz w:val="28"/>
          <w:szCs w:val="28"/>
          <w:highlight w:val="none"/>
        </w:rPr>
      </w:pPr>
    </w:p>
    <w:p>
      <w:pPr>
        <w:tabs>
          <w:tab w:val="left" w:pos="6300"/>
        </w:tabs>
        <w:spacing w:line="570" w:lineRule="atLeast"/>
        <w:rPr>
          <w:rFonts w:ascii="Times New Roman" w:hAnsi="Times New Roman" w:eastAsia="方正仿宋_GBK" w:cs="Times New Roman"/>
          <w:color w:val="000000"/>
          <w:sz w:val="24"/>
          <w:highlight w:val="none"/>
          <w:lang w:val="zh-CN"/>
        </w:rPr>
      </w:pPr>
      <w:r>
        <w:rPr>
          <w:rFonts w:ascii="Times New Roman" w:hAnsi="Times New Roman" w:eastAsia="方正仿宋_GBK" w:cs="Times New Roman"/>
          <w:color w:val="000000"/>
          <w:sz w:val="24"/>
          <w:highlight w:val="none"/>
          <w:u w:val="single"/>
          <w:lang w:val="zh-CN"/>
        </w:rPr>
        <w:t xml:space="preserve">          </w:t>
      </w:r>
      <w:r>
        <w:rPr>
          <w:rFonts w:ascii="Times New Roman" w:hAnsi="Times New Roman" w:eastAsia="方正仿宋_GBK" w:cs="Times New Roman"/>
          <w:color w:val="000000"/>
          <w:sz w:val="24"/>
          <w:highlight w:val="none"/>
          <w:lang w:val="zh-CN"/>
        </w:rPr>
        <w:t>（采购单位名称）：</w:t>
      </w:r>
    </w:p>
    <w:p>
      <w:pPr>
        <w:tabs>
          <w:tab w:val="left" w:pos="720"/>
          <w:tab w:val="left" w:pos="6300"/>
        </w:tabs>
        <w:spacing w:line="570" w:lineRule="atLeast"/>
        <w:ind w:firstLine="573"/>
        <w:rPr>
          <w:rFonts w:ascii="Times New Roman" w:hAnsi="Times New Roman" w:eastAsia="方正仿宋_GBK" w:cs="Times New Roman"/>
          <w:sz w:val="24"/>
          <w:highlight w:val="none"/>
        </w:rPr>
      </w:pPr>
      <w:r>
        <w:rPr>
          <w:rFonts w:ascii="Times New Roman" w:hAnsi="Times New Roman" w:eastAsia="方正仿宋_GBK" w:cs="Times New Roman"/>
          <w:color w:val="000000"/>
          <w:sz w:val="24"/>
          <w:highlight w:val="none"/>
          <w:lang w:val="zh-CN"/>
        </w:rPr>
        <w:t xml:space="preserve">   本授权声明：</w:t>
      </w:r>
      <w:r>
        <w:rPr>
          <w:rFonts w:ascii="Times New Roman" w:hAnsi="Times New Roman" w:eastAsia="方正仿宋_GBK" w:cs="Times New Roman"/>
          <w:color w:val="000000"/>
          <w:sz w:val="24"/>
          <w:highlight w:val="none"/>
          <w:u w:val="single"/>
          <w:lang w:val="zh-CN"/>
        </w:rPr>
        <w:t xml:space="preserve">             </w:t>
      </w:r>
      <w:r>
        <w:rPr>
          <w:rFonts w:ascii="Times New Roman" w:hAnsi="Times New Roman" w:eastAsia="方正仿宋_GBK" w:cs="Times New Roman"/>
          <w:color w:val="000000"/>
          <w:sz w:val="24"/>
          <w:highlight w:val="none"/>
          <w:lang w:val="zh-CN"/>
        </w:rPr>
        <w:t>（投标人名称）</w:t>
      </w:r>
      <w:r>
        <w:rPr>
          <w:rFonts w:ascii="Times New Roman" w:hAnsi="Times New Roman" w:eastAsia="方正仿宋_GBK" w:cs="Times New Roman"/>
          <w:color w:val="000000"/>
          <w:sz w:val="24"/>
          <w:highlight w:val="none"/>
          <w:u w:val="single"/>
          <w:lang w:val="zh-CN"/>
        </w:rPr>
        <w:t xml:space="preserve">           </w:t>
      </w:r>
      <w:r>
        <w:rPr>
          <w:rFonts w:ascii="Times New Roman" w:hAnsi="Times New Roman" w:eastAsia="方正仿宋_GBK" w:cs="Times New Roman"/>
          <w:color w:val="000000"/>
          <w:sz w:val="24"/>
          <w:highlight w:val="none"/>
          <w:lang w:val="zh-CN"/>
        </w:rPr>
        <w:t>（法定代表人姓名、职务）授权</w:t>
      </w:r>
      <w:r>
        <w:rPr>
          <w:rFonts w:ascii="Times New Roman" w:hAnsi="Times New Roman" w:eastAsia="方正仿宋_GBK" w:cs="Times New Roman"/>
          <w:color w:val="000000"/>
          <w:sz w:val="24"/>
          <w:highlight w:val="none"/>
          <w:u w:val="single"/>
          <w:lang w:val="zh-CN"/>
        </w:rPr>
        <w:t xml:space="preserve">                          </w:t>
      </w:r>
      <w:r>
        <w:rPr>
          <w:rFonts w:ascii="Times New Roman" w:hAnsi="Times New Roman" w:eastAsia="方正仿宋_GBK" w:cs="Times New Roman"/>
          <w:color w:val="000000"/>
          <w:sz w:val="24"/>
          <w:highlight w:val="none"/>
          <w:lang w:val="zh-CN"/>
        </w:rPr>
        <w:t>（被授权人姓名、职务）为我方</w:t>
      </w:r>
      <w:r>
        <w:rPr>
          <w:rFonts w:ascii="Times New Roman" w:hAnsi="Times New Roman" w:eastAsia="方正仿宋_GBK" w:cs="Times New Roman"/>
          <w:color w:val="000000"/>
          <w:sz w:val="24"/>
          <w:highlight w:val="none"/>
          <w:u w:val="single"/>
          <w:lang w:val="zh-CN"/>
        </w:rPr>
        <w:t xml:space="preserve"> “                                          ”</w:t>
      </w:r>
      <w:r>
        <w:rPr>
          <w:rFonts w:ascii="Times New Roman" w:hAnsi="Times New Roman" w:eastAsia="方正仿宋_GBK" w:cs="Times New Roman"/>
          <w:color w:val="000000"/>
          <w:sz w:val="24"/>
          <w:highlight w:val="none"/>
          <w:lang w:val="zh-CN"/>
        </w:rPr>
        <w:t>项目投标活动的合法代表，以我方名义全权处理该项目有关投标、签订合同以及执行合同等一切事宜。</w:t>
      </w:r>
    </w:p>
    <w:p>
      <w:pPr>
        <w:tabs>
          <w:tab w:val="left" w:pos="6300"/>
        </w:tabs>
        <w:spacing w:line="570" w:lineRule="atLeast"/>
        <w:ind w:firstLine="573"/>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特此声明。</w:t>
      </w:r>
    </w:p>
    <w:p>
      <w:pPr>
        <w:tabs>
          <w:tab w:val="left" w:pos="6300"/>
        </w:tabs>
        <w:spacing w:line="570" w:lineRule="atLeast"/>
        <w:ind w:firstLine="573"/>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法定代表人签字：</w:t>
      </w:r>
    </w:p>
    <w:p>
      <w:pPr>
        <w:tabs>
          <w:tab w:val="left" w:pos="6300"/>
        </w:tabs>
        <w:spacing w:line="570" w:lineRule="atLeast"/>
        <w:ind w:firstLine="573"/>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授权代表签字：</w:t>
      </w:r>
    </w:p>
    <w:p>
      <w:pPr>
        <w:spacing w:line="570" w:lineRule="atLeast"/>
        <w:ind w:firstLine="480"/>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投标人名称：</w:t>
      </w:r>
      <w:r>
        <w:rPr>
          <w:rFonts w:ascii="Times New Roman" w:hAnsi="Times New Roman" w:eastAsia="方正仿宋_GBK" w:cs="Times New Roman"/>
          <w:sz w:val="24"/>
          <w:highlight w:val="none"/>
        </w:rPr>
        <w:tab/>
      </w:r>
      <w:r>
        <w:rPr>
          <w:rFonts w:ascii="Times New Roman" w:hAnsi="Times New Roman" w:eastAsia="方正仿宋_GBK" w:cs="Times New Roman"/>
          <w:sz w:val="24"/>
          <w:highlight w:val="none"/>
        </w:rPr>
        <w:tab/>
      </w:r>
      <w:r>
        <w:rPr>
          <w:rFonts w:ascii="Times New Roman" w:hAnsi="Times New Roman" w:eastAsia="方正仿宋_GBK" w:cs="Times New Roman"/>
          <w:sz w:val="24"/>
          <w:highlight w:val="none"/>
        </w:rPr>
        <w:tab/>
      </w:r>
      <w:r>
        <w:rPr>
          <w:rFonts w:ascii="Times New Roman" w:hAnsi="Times New Roman" w:eastAsia="方正仿宋_GBK" w:cs="Times New Roman"/>
          <w:sz w:val="24"/>
          <w:highlight w:val="none"/>
        </w:rPr>
        <w:tab/>
      </w:r>
      <w:r>
        <w:rPr>
          <w:rFonts w:ascii="Times New Roman" w:hAnsi="Times New Roman" w:eastAsia="方正仿宋_GBK" w:cs="Times New Roman"/>
          <w:sz w:val="24"/>
          <w:highlight w:val="none"/>
        </w:rPr>
        <w:tab/>
      </w:r>
      <w:r>
        <w:rPr>
          <w:rFonts w:ascii="Times New Roman" w:hAnsi="Times New Roman" w:eastAsia="方正仿宋_GBK" w:cs="Times New Roman"/>
          <w:sz w:val="24"/>
          <w:highlight w:val="none"/>
        </w:rPr>
        <w:t xml:space="preserve">      （加盖公章）</w:t>
      </w:r>
    </w:p>
    <w:p>
      <w:pPr>
        <w:spacing w:line="570" w:lineRule="atLeast"/>
        <w:ind w:firstLine="480"/>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日期：</w:t>
      </w:r>
    </w:p>
    <w:p>
      <w:pPr>
        <w:tabs>
          <w:tab w:val="left" w:pos="6300"/>
        </w:tabs>
        <w:spacing w:line="570" w:lineRule="atLeast"/>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 xml:space="preserve">    ★说明：上述证明文件附有法定代表人、被授权代表身份证复印件（加盖公章）时才能生效。</w:t>
      </w:r>
      <w:bookmarkEnd w:id="0"/>
      <w:bookmarkEnd w:id="1"/>
      <w:bookmarkEnd w:id="2"/>
    </w:p>
    <w:p>
      <w:pPr>
        <w:spacing w:line="570" w:lineRule="atLeast"/>
        <w:rPr>
          <w:rFonts w:ascii="Times New Roman" w:hAnsi="Times New Roman" w:eastAsia="方正仿宋_GBK" w:cs="Times New Roman"/>
          <w:highlight w:val="none"/>
        </w:rPr>
      </w:pPr>
    </w:p>
    <w:p>
      <w:pPr>
        <w:spacing w:after="120" w:line="570" w:lineRule="atLeast"/>
        <w:jc w:val="both"/>
        <w:rPr>
          <w:rFonts w:ascii="Times New Roman" w:hAnsi="Times New Roman" w:eastAsia="方正小标宋_GBK" w:cs="Times New Roman"/>
          <w:color w:val="000000"/>
          <w:sz w:val="28"/>
          <w:szCs w:val="22"/>
          <w:highlight w:val="none"/>
        </w:rPr>
      </w:pPr>
    </w:p>
    <w:p>
      <w:pPr>
        <w:widowControl w:val="0"/>
        <w:spacing w:after="120" w:line="570" w:lineRule="atLeast"/>
        <w:jc w:val="center"/>
        <w:rPr>
          <w:rFonts w:hint="default" w:ascii="Times New Roman" w:hAnsi="Times New Roman" w:eastAsia="方正小标宋_GBK" w:cs="Times New Roman"/>
          <w:color w:val="000000"/>
          <w:kern w:val="2"/>
          <w:sz w:val="28"/>
          <w:szCs w:val="22"/>
          <w:highlight w:val="none"/>
          <w:lang w:val="en-US" w:eastAsia="zh-CN" w:bidi="ar-SA"/>
        </w:rPr>
      </w:pPr>
    </w:p>
    <w:p>
      <w:pPr>
        <w:widowControl w:val="0"/>
        <w:spacing w:after="120" w:line="570" w:lineRule="atLeast"/>
        <w:jc w:val="center"/>
        <w:rPr>
          <w:rFonts w:hint="default" w:ascii="Times New Roman" w:hAnsi="Times New Roman" w:eastAsia="方正小标宋_GBK" w:cs="Times New Roman"/>
          <w:color w:val="000000"/>
          <w:kern w:val="2"/>
          <w:sz w:val="28"/>
          <w:szCs w:val="22"/>
          <w:highlight w:val="none"/>
          <w:lang w:val="en-US" w:eastAsia="zh-CN" w:bidi="ar-SA"/>
        </w:rPr>
      </w:pPr>
    </w:p>
    <w:p>
      <w:pPr>
        <w:widowControl w:val="0"/>
        <w:spacing w:after="120" w:line="570" w:lineRule="atLeast"/>
        <w:jc w:val="center"/>
        <w:rPr>
          <w:rFonts w:hint="default" w:ascii="Times New Roman" w:hAnsi="Times New Roman" w:eastAsia="方正小标宋_GBK" w:cs="Times New Roman"/>
          <w:color w:val="000000"/>
          <w:kern w:val="2"/>
          <w:sz w:val="28"/>
          <w:szCs w:val="22"/>
          <w:highlight w:val="none"/>
          <w:lang w:val="en-US" w:eastAsia="zh-CN" w:bidi="ar-SA"/>
        </w:rPr>
      </w:pPr>
    </w:p>
    <w:p>
      <w:pPr>
        <w:widowControl w:val="0"/>
        <w:spacing w:after="120" w:line="570" w:lineRule="atLeast"/>
        <w:jc w:val="center"/>
        <w:rPr>
          <w:rFonts w:hint="default" w:ascii="Times New Roman" w:hAnsi="Times New Roman" w:eastAsia="方正小标宋_GBK" w:cs="Times New Roman"/>
          <w:color w:val="000000"/>
          <w:kern w:val="2"/>
          <w:sz w:val="28"/>
          <w:szCs w:val="22"/>
          <w:highlight w:val="none"/>
          <w:lang w:val="en-US" w:eastAsia="zh-CN" w:bidi="ar-SA"/>
        </w:rPr>
      </w:pPr>
    </w:p>
    <w:p>
      <w:pPr>
        <w:widowControl w:val="0"/>
        <w:spacing w:after="120" w:line="570" w:lineRule="atLeast"/>
        <w:jc w:val="center"/>
        <w:rPr>
          <w:rFonts w:hint="default" w:ascii="Times New Roman" w:hAnsi="Times New Roman" w:eastAsia="方正小标宋_GBK" w:cs="Times New Roman"/>
          <w:color w:val="000000"/>
          <w:kern w:val="2"/>
          <w:sz w:val="28"/>
          <w:szCs w:val="22"/>
          <w:highlight w:val="none"/>
          <w:lang w:val="en-US" w:eastAsia="zh-CN" w:bidi="ar-SA"/>
        </w:rPr>
      </w:pPr>
    </w:p>
    <w:p>
      <w:pPr>
        <w:widowControl w:val="0"/>
        <w:spacing w:after="120" w:line="570" w:lineRule="atLeast"/>
        <w:jc w:val="center"/>
        <w:rPr>
          <w:rFonts w:hint="default" w:ascii="Times New Roman" w:hAnsi="Times New Roman" w:eastAsia="方正小标宋_GBK" w:cs="Times New Roman"/>
          <w:color w:val="000000"/>
          <w:kern w:val="2"/>
          <w:sz w:val="28"/>
          <w:szCs w:val="22"/>
          <w:highlight w:val="none"/>
          <w:lang w:val="en-US" w:eastAsia="zh-CN" w:bidi="ar-SA"/>
        </w:rPr>
      </w:pPr>
      <w:r>
        <w:rPr>
          <w:rFonts w:hint="default" w:ascii="Times New Roman" w:hAnsi="Times New Roman" w:eastAsia="方正小标宋_GBK" w:cs="Times New Roman"/>
          <w:color w:val="000000"/>
          <w:kern w:val="2"/>
          <w:sz w:val="28"/>
          <w:szCs w:val="22"/>
          <w:highlight w:val="none"/>
          <w:lang w:val="en-US" w:eastAsia="zh-CN" w:bidi="ar-SA"/>
        </w:rPr>
        <w:t>无围标、串标行为承诺书</w:t>
      </w:r>
    </w:p>
    <w:p>
      <w:pPr>
        <w:widowControl/>
        <w:shd w:val="clear" w:color="auto" w:fill="FFFFFF"/>
        <w:wordWrap w:val="0"/>
        <w:spacing w:after="0"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本公司郑重承诺：我公司自觉遵守《中华人民共和国政府采购法》和《中华人民共和国政府采购法实施条例》的有关规定，我公司在参加本次采购活动中，无以下围标、串标行为：</w:t>
      </w:r>
    </w:p>
    <w:p>
      <w:pPr>
        <w:widowControl/>
        <w:shd w:val="clear" w:color="auto" w:fill="FFFFFF"/>
        <w:wordWrap w:val="0"/>
        <w:spacing w:after="0"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1.不同供应商的投标文件由同一单位或者个人编制；</w:t>
      </w:r>
    </w:p>
    <w:p>
      <w:pPr>
        <w:widowControl/>
        <w:shd w:val="clear" w:color="auto" w:fill="FFFFFF"/>
        <w:wordWrap w:val="0"/>
        <w:spacing w:after="0"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2.不同供应商委托同一单位或者个人办理投标事宜；</w:t>
      </w:r>
    </w:p>
    <w:p>
      <w:pPr>
        <w:widowControl/>
        <w:shd w:val="clear" w:color="auto" w:fill="FFFFFF"/>
        <w:wordWrap w:val="0"/>
        <w:spacing w:after="0"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3.不同供应商的投标文件载明的项目管理成员或者联系人员为同一人；</w:t>
      </w:r>
    </w:p>
    <w:p>
      <w:pPr>
        <w:widowControl/>
        <w:shd w:val="clear" w:color="auto" w:fill="FFFFFF"/>
        <w:wordWrap w:val="0"/>
        <w:spacing w:after="0"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4.不同供应商的投标文件异常一致或者投标报价呈规律性差异；</w:t>
      </w:r>
    </w:p>
    <w:p>
      <w:pPr>
        <w:widowControl/>
        <w:shd w:val="clear" w:color="auto" w:fill="FFFFFF"/>
        <w:wordWrap w:val="0"/>
        <w:spacing w:after="0"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5.不同供应商的投标文件相互混装；</w:t>
      </w:r>
    </w:p>
    <w:p>
      <w:pPr>
        <w:widowControl/>
        <w:shd w:val="clear" w:color="auto" w:fill="FFFFFF"/>
        <w:wordWrap w:val="0"/>
        <w:spacing w:after="0"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6.不同供应商的投标保证金从同一单位或者个人的账户转出；</w:t>
      </w:r>
    </w:p>
    <w:p>
      <w:pPr>
        <w:widowControl/>
        <w:shd w:val="clear" w:color="auto" w:fill="FFFFFF"/>
        <w:wordWrap w:val="0"/>
        <w:spacing w:after="0"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7.不同供应商的董事、监事、高管、单位负责人为同一人或者存在控股、管理关系的不同单位参加同一采购项目；</w:t>
      </w:r>
    </w:p>
    <w:p>
      <w:pPr>
        <w:widowControl/>
        <w:shd w:val="clear" w:color="auto" w:fill="FFFFFF"/>
        <w:wordWrap w:val="0"/>
        <w:spacing w:after="0"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8.供应商之间事先约定由某一特定供应商中标、成交；</w:t>
      </w:r>
    </w:p>
    <w:p>
      <w:pPr>
        <w:widowControl/>
        <w:shd w:val="clear" w:color="auto" w:fill="FFFFFF"/>
        <w:wordWrap w:val="0"/>
        <w:spacing w:after="0"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9.供应商之间商定部分供应商放弃参加采购活动或者放弃中标、成交；</w:t>
      </w:r>
    </w:p>
    <w:p>
      <w:pPr>
        <w:widowControl/>
        <w:shd w:val="clear" w:color="auto" w:fill="FFFFFF"/>
        <w:wordWrap w:val="0"/>
        <w:spacing w:after="0"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10.法律法规界定的其他围标串标行为。</w:t>
      </w:r>
    </w:p>
    <w:p>
      <w:pPr>
        <w:widowControl/>
        <w:shd w:val="clear" w:color="auto" w:fill="FFFFFF"/>
        <w:wordWrap w:val="0"/>
        <w:spacing w:after="0"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我公司承诺在本项目采购活动中，与采购人不存在关联关系，与其他投标单位不存在关联关系。如被查实在本项目采购活动中存在围标、串标的，本公司将承担法律责任，接受相应的法律法规处罚。</w:t>
      </w:r>
    </w:p>
    <w:p>
      <w:pPr>
        <w:widowControl/>
        <w:shd w:val="clear" w:color="auto" w:fill="FFFFFF"/>
        <w:wordWrap w:val="0"/>
        <w:spacing w:after="0" w:line="570" w:lineRule="atLeast"/>
        <w:ind w:firstLine="480" w:firstLineChars="200"/>
        <w:jc w:val="left"/>
        <w:rPr>
          <w:rFonts w:hint="default" w:ascii="Times New Roman" w:hAnsi="Times New Roman" w:eastAsia="方正仿宋_GBK" w:cs="Times New Roman"/>
          <w:color w:val="333333"/>
          <w:kern w:val="0"/>
          <w:sz w:val="24"/>
          <w:szCs w:val="24"/>
          <w:highlight w:val="none"/>
        </w:rPr>
      </w:pPr>
    </w:p>
    <w:p>
      <w:pPr>
        <w:widowControl/>
        <w:shd w:val="clear" w:color="auto" w:fill="FFFFFF"/>
        <w:wordWrap w:val="0"/>
        <w:spacing w:after="0"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投标人法人代表或委托代理人（承诺人） ：</w:t>
      </w:r>
    </w:p>
    <w:p>
      <w:pPr>
        <w:widowControl/>
        <w:shd w:val="clear" w:color="auto" w:fill="FFFFFF"/>
        <w:wordWrap w:val="0"/>
        <w:spacing w:after="0"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 xml:space="preserve">投标人：（公章）  </w:t>
      </w:r>
    </w:p>
    <w:p>
      <w:pPr>
        <w:widowControl/>
        <w:shd w:val="clear" w:color="auto" w:fill="FFFFFF"/>
        <w:wordWrap w:val="0"/>
        <w:spacing w:after="0" w:line="570" w:lineRule="atLeast"/>
        <w:ind w:firstLine="480" w:firstLineChars="200"/>
        <w:jc w:val="left"/>
      </w:pPr>
      <w:r>
        <w:rPr>
          <w:rFonts w:hint="default" w:ascii="Times New Roman" w:hAnsi="Times New Roman" w:eastAsia="方正仿宋_GBK" w:cs="Times New Roman"/>
          <w:color w:val="333333"/>
          <w:kern w:val="0"/>
          <w:sz w:val="24"/>
          <w:szCs w:val="24"/>
          <w:highlight w:val="none"/>
        </w:rPr>
        <w:t>日期：   年    月    日</w:t>
      </w:r>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674B6B"/>
    <w:multiLevelType w:val="singleLevel"/>
    <w:tmpl w:val="4C674B6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2F41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qFormat/>
    <w:uiPriority w:val="0"/>
    <w:rPr>
      <w:rFonts w:ascii="Times New Roman" w:hAnsi="Times New Roman" w:eastAsia="宋体" w:cs="Times New Roman"/>
      <w:szCs w:val="22"/>
    </w:rPr>
  </w:style>
  <w:style w:type="paragraph" w:styleId="3">
    <w:name w:val="Body Text Indent"/>
    <w:basedOn w:val="1"/>
    <w:qFormat/>
    <w:uiPriority w:val="99"/>
    <w:pPr>
      <w:spacing w:after="120"/>
      <w:ind w:left="420" w:leftChars="200"/>
    </w:pPr>
  </w:style>
  <w:style w:type="table" w:styleId="5">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2025-08-14T03:18:06Z</dcterms:created>
  <dc:creator>OS</dc:creator>
  <cp:lastModifiedBy>們泊冬吴@^_^</cp:lastModifiedBy>
  <dcterms:modified xsi:type="dcterms:W3CDTF">2025-08-14T03:19:29Z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