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我院将召开院内询价采购会议，会议由医院</w:t>
      </w:r>
      <w:r>
        <w:rPr>
          <w:rFonts w:hint="default" w:ascii="Times New Roman" w:hAnsi="Times New Roman" w:eastAsia="方正仿宋_GBK" w:cs="Times New Roman"/>
          <w:i w:val="0"/>
          <w:caps w:val="0"/>
          <w:color w:val="auto"/>
          <w:spacing w:val="0"/>
          <w:sz w:val="32"/>
          <w:szCs w:val="32"/>
          <w:shd w:val="clear" w:fill="FFFFFF"/>
          <w:lang w:val="en-US" w:eastAsia="zh-CN"/>
        </w:rPr>
        <w:t>院务部</w:t>
      </w:r>
      <w:r>
        <w:rPr>
          <w:rFonts w:hint="default" w:ascii="Times New Roman" w:hAnsi="Times New Roman" w:eastAsia="方正仿宋_GBK" w:cs="Times New Roman"/>
          <w:i w:val="0"/>
          <w:caps w:val="0"/>
          <w:color w:val="auto"/>
          <w:spacing w:val="0"/>
          <w:sz w:val="32"/>
          <w:szCs w:val="32"/>
          <w:shd w:val="clear" w:fill="FFFFFF"/>
        </w:rPr>
        <w:t>组织。欢迎符合条件的供应商参加。具体事项如下：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黑体_GBK" w:hAnsi="方正黑体_GBK" w:eastAsia="方正黑体_GBK" w:cs="方正黑体_GBK"/>
          <w:i w:val="0"/>
          <w:caps w:val="0"/>
          <w:color w:val="auto"/>
          <w:spacing w:val="0"/>
          <w:sz w:val="32"/>
          <w:szCs w:val="32"/>
          <w:lang w:eastAsia="zh-CN"/>
        </w:rPr>
      </w:pPr>
      <w:r>
        <w:rPr>
          <w:rFonts w:hint="eastAsia" w:ascii="方正黑体_GBK" w:hAnsi="方正黑体_GBK" w:eastAsia="方正黑体_GBK" w:cs="方正黑体_GBK"/>
          <w:i w:val="0"/>
          <w:caps w:val="0"/>
          <w:color w:val="auto"/>
          <w:spacing w:val="0"/>
          <w:sz w:val="32"/>
          <w:szCs w:val="32"/>
          <w:shd w:val="clear" w:fill="FFFFFF"/>
        </w:rPr>
        <w:t>一、项目名称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绿植租赁及养护</w:t>
      </w:r>
      <w:r>
        <w:rPr>
          <w:rFonts w:hint="default" w:ascii="Times New Roman" w:hAnsi="Times New Roman" w:eastAsia="方正仿宋_GBK" w:cs="Times New Roman"/>
          <w:i w:val="0"/>
          <w:caps w:val="0"/>
          <w:color w:val="auto"/>
          <w:spacing w:val="0"/>
          <w:sz w:val="32"/>
          <w:szCs w:val="32"/>
          <w:shd w:val="clear" w:fill="FFFFFF"/>
        </w:rPr>
        <w:t>外包服务</w:t>
      </w:r>
      <w:r>
        <w:rPr>
          <w:rFonts w:hint="eastAsia" w:ascii="Times New Roman" w:hAnsi="Times New Roman" w:eastAsia="方正仿宋_GBK" w:cs="Times New Roman"/>
          <w:i w:val="0"/>
          <w:caps w:val="0"/>
          <w:color w:val="auto"/>
          <w:spacing w:val="0"/>
          <w:sz w:val="32"/>
          <w:szCs w:val="32"/>
          <w:shd w:val="clear" w:fill="FFFFFF"/>
          <w:lang w:val="en-US" w:eastAsia="zh-CN"/>
        </w:rPr>
        <w:t>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二、投标单位资质要求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在中国境内注册并具有独立法人资格的合法企业；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供应商应提供以下资料(复印件加盖鲜章)：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val="en-US" w:eastAsia="zh-CN"/>
        </w:rPr>
        <w:t>3.</w:t>
      </w:r>
      <w:r>
        <w:rPr>
          <w:rFonts w:hint="default" w:ascii="Times New Roman" w:hAnsi="Times New Roman" w:eastAsia="方正仿宋_GBK" w:cs="Times New Roman"/>
          <w:i w:val="0"/>
          <w:caps w:val="0"/>
          <w:color w:val="auto"/>
          <w:spacing w:val="0"/>
          <w:sz w:val="32"/>
          <w:szCs w:val="32"/>
          <w:shd w:val="clear" w:fill="FFFFFF"/>
        </w:rPr>
        <w:t>有效的营业执照、税务登记证、组织机构代码证或三证合一营业执照（副本）；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eastAsia" w:ascii="Times New Roman" w:hAnsi="Times New Roman" w:eastAsia="方正仿宋_GBK" w:cs="Times New Roman"/>
          <w:i w:val="0"/>
          <w:caps w:val="0"/>
          <w:color w:val="auto"/>
          <w:spacing w:val="0"/>
          <w:sz w:val="32"/>
          <w:szCs w:val="32"/>
          <w:shd w:val="clear" w:fill="FFFFFF"/>
          <w:lang w:val="en-US" w:eastAsia="zh-CN"/>
        </w:rPr>
        <w:t>4</w:t>
      </w:r>
      <w:r>
        <w:rPr>
          <w:rFonts w:hint="default" w:ascii="Times New Roman" w:hAnsi="Times New Roman" w:eastAsia="方正仿宋_GBK" w:cs="Times New Roman"/>
          <w:i w:val="0"/>
          <w:caps w:val="0"/>
          <w:color w:val="auto"/>
          <w:spacing w:val="0"/>
          <w:sz w:val="32"/>
          <w:szCs w:val="32"/>
          <w:shd w:val="clear" w:fill="FFFFFF"/>
        </w:rPr>
        <w:t>.法定代表人身份授权书,法定代表人和经办人身份证复印件；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三、投标注意事项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1.项目采购要求见</w:t>
      </w:r>
      <w:r>
        <w:rPr>
          <w:rFonts w:hint="default" w:ascii="Times New Roman" w:hAnsi="Times New Roman" w:eastAsia="方正仿宋_GBK" w:cs="Times New Roman"/>
          <w:i w:val="0"/>
          <w:caps w:val="0"/>
          <w:color w:val="auto"/>
          <w:spacing w:val="0"/>
          <w:sz w:val="32"/>
          <w:szCs w:val="32"/>
          <w:u w:val="single"/>
          <w:shd w:val="clear" w:fill="FFFFFF"/>
        </w:rPr>
        <w:t>附件</w:t>
      </w:r>
      <w:r>
        <w:rPr>
          <w:rFonts w:hint="default" w:ascii="Times New Roman" w:hAnsi="Times New Roman" w:eastAsia="方正仿宋_GBK" w:cs="Times New Roman"/>
          <w:i w:val="0"/>
          <w:caps w:val="0"/>
          <w:color w:val="auto"/>
          <w:spacing w:val="0"/>
          <w:sz w:val="32"/>
          <w:szCs w:val="32"/>
          <w:u w:val="single"/>
          <w:shd w:val="clear" w:fill="FFFFFF"/>
          <w:lang w:val="en-US" w:eastAsia="zh-CN"/>
        </w:rPr>
        <w:t>1</w:t>
      </w:r>
      <w:r>
        <w:rPr>
          <w:rFonts w:hint="default" w:ascii="Times New Roman" w:hAnsi="Times New Roman" w:eastAsia="方正仿宋_GBK" w:cs="Times New Roman"/>
          <w:i w:val="0"/>
          <w:caps w:val="0"/>
          <w:color w:val="auto"/>
          <w:spacing w:val="0"/>
          <w:sz w:val="32"/>
          <w:szCs w:val="32"/>
          <w:shd w:val="clear" w:fill="FFFFFF"/>
          <w:lang w:val="en-US" w:eastAsia="zh-CN"/>
        </w:rPr>
        <w:t>，文件装订顺序参照</w:t>
      </w:r>
      <w:r>
        <w:rPr>
          <w:rFonts w:hint="default" w:ascii="Times New Roman" w:hAnsi="Times New Roman" w:eastAsia="方正仿宋_GBK" w:cs="Times New Roman"/>
          <w:i w:val="0"/>
          <w:caps w:val="0"/>
          <w:color w:val="auto"/>
          <w:spacing w:val="0"/>
          <w:sz w:val="32"/>
          <w:szCs w:val="32"/>
          <w:u w:val="single"/>
          <w:shd w:val="clear" w:fill="FFFFFF"/>
          <w:lang w:val="en-US" w:eastAsia="zh-CN"/>
        </w:rPr>
        <w:t>附件2</w:t>
      </w:r>
      <w:r>
        <w:rPr>
          <w:rFonts w:hint="default" w:ascii="Times New Roman" w:hAnsi="Times New Roman" w:eastAsia="方正仿宋_GBK" w:cs="Times New Roman"/>
          <w:i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2.供应商可就本公告第一条所列的我院要采购的项目中的一项或多项进行报价，若是报价多项的，请每一项填写一张报价表。（报价表格式及其说明，请见附表1）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报价为一次性报价，以全部满足询价采购文件实质性要求且不高于预算价的前提下最低报价的投标供应商作为中标候选人（如报价相同的，由询价小组决定中标侯选人）；若投标供应商的报价全部超出采购预算价，询价小组有权决定废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4.服务承诺书：包含投标供应商应承诺成交后能给采购方提供的最短的供货期限、退换货现场响应时间不超过2小时，出现不合格产品的处理措施、培训、技术支持服务能力的承诺、伴随服务、配送能力等。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eastAsia" w:ascii="方正黑体_GBK" w:hAnsi="方正黑体_GBK" w:eastAsia="方正黑体_GBK" w:cs="方正黑体_GBK"/>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shd w:val="clear" w:fill="FFFFFF"/>
        </w:rPr>
        <w:t>四、投标文件的递交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1.投标文件应包含：报价表；本公告第二条所列全部资质文件；所投产品对项目参数要求（见附件1）的响应文件（响应文件表请自行制定）；所报价产品彩页等等。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2.投标文件装订要求：</w:t>
      </w:r>
      <w:r>
        <w:rPr>
          <w:rFonts w:hint="default" w:ascii="Times New Roman" w:hAnsi="Times New Roman" w:eastAsia="方正仿宋_GBK" w:cs="Times New Roman"/>
          <w:i w:val="0"/>
          <w:caps w:val="0"/>
          <w:color w:val="auto"/>
          <w:spacing w:val="0"/>
          <w:sz w:val="32"/>
          <w:szCs w:val="32"/>
          <w:shd w:val="clear" w:fill="FFFFFF"/>
          <w:lang w:val="en-US" w:eastAsia="zh-CN"/>
        </w:rPr>
        <w:t>A4大小纸张，成本装订并密封。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3.投标截止时间：202</w:t>
      </w:r>
      <w:r>
        <w:rPr>
          <w:rFonts w:hint="eastAsia" w:ascii="Times New Roman" w:hAnsi="Times New Roman" w:eastAsia="方正仿宋_GBK" w:cs="Times New Roman"/>
          <w:i w:val="0"/>
          <w:caps w:val="0"/>
          <w:color w:val="auto"/>
          <w:spacing w:val="0"/>
          <w:sz w:val="32"/>
          <w:szCs w:val="32"/>
          <w:shd w:val="clear" w:fill="FFFFFF"/>
          <w:lang w:val="en-US" w:eastAsia="zh-CN"/>
        </w:rPr>
        <w:t>2</w:t>
      </w:r>
      <w:r>
        <w:rPr>
          <w:rFonts w:hint="default" w:ascii="Times New Roman" w:hAnsi="Times New Roman" w:eastAsia="方正仿宋_GBK" w:cs="Times New Roman"/>
          <w:i w:val="0"/>
          <w:caps w:val="0"/>
          <w:color w:val="auto"/>
          <w:spacing w:val="0"/>
          <w:sz w:val="32"/>
          <w:szCs w:val="32"/>
          <w:shd w:val="clear" w:fill="FFFFFF"/>
        </w:rPr>
        <w:t>年</w:t>
      </w:r>
      <w:r>
        <w:rPr>
          <w:rFonts w:hint="eastAsia" w:ascii="Times New Roman" w:hAnsi="Times New Roman" w:eastAsia="方正仿宋_GBK" w:cs="Times New Roman"/>
          <w:i w:val="0"/>
          <w:caps w:val="0"/>
          <w:color w:val="auto"/>
          <w:spacing w:val="0"/>
          <w:sz w:val="32"/>
          <w:szCs w:val="32"/>
          <w:shd w:val="clear" w:fill="FFFFFF"/>
          <w:lang w:val="en-US" w:eastAsia="zh-CN"/>
        </w:rPr>
        <w:t>8</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22</w:t>
      </w:r>
      <w:r>
        <w:rPr>
          <w:rFonts w:hint="default" w:ascii="Times New Roman" w:hAnsi="Times New Roman" w:eastAsia="方正仿宋_GBK" w:cs="Times New Roman"/>
          <w:i w:val="0"/>
          <w:caps w:val="0"/>
          <w:color w:val="auto"/>
          <w:spacing w:val="0"/>
          <w:sz w:val="32"/>
          <w:szCs w:val="32"/>
          <w:shd w:val="clear" w:fill="FFFFFF"/>
        </w:rPr>
        <w:t>日17:30，投标文件密封送至我院</w:t>
      </w:r>
      <w:r>
        <w:rPr>
          <w:rFonts w:hint="eastAsia" w:ascii="Times New Roman" w:hAnsi="Times New Roman" w:eastAsia="方正仿宋_GBK" w:cs="Times New Roman"/>
          <w:i w:val="0"/>
          <w:caps w:val="0"/>
          <w:color w:val="auto"/>
          <w:spacing w:val="0"/>
          <w:sz w:val="32"/>
          <w:szCs w:val="32"/>
          <w:shd w:val="clear" w:fill="FFFFFF"/>
          <w:lang w:val="en-US" w:eastAsia="zh-CN"/>
        </w:rPr>
        <w:t>新大楼5楼501院务部，</w:t>
      </w:r>
      <w:r>
        <w:rPr>
          <w:rFonts w:hint="default" w:ascii="Times New Roman" w:hAnsi="Times New Roman" w:eastAsia="方正仿宋_GBK" w:cs="Times New Roman"/>
          <w:i w:val="0"/>
          <w:caps w:val="0"/>
          <w:color w:val="auto"/>
          <w:spacing w:val="0"/>
          <w:sz w:val="32"/>
          <w:szCs w:val="32"/>
          <w:shd w:val="clear" w:fill="FFFFFF"/>
          <w:lang w:val="en-US" w:eastAsia="zh-CN"/>
        </w:rPr>
        <w:t>张</w:t>
      </w:r>
      <w:r>
        <w:rPr>
          <w:rFonts w:hint="default" w:ascii="Times New Roman" w:hAnsi="Times New Roman" w:eastAsia="方正仿宋_GBK" w:cs="Times New Roman"/>
          <w:i w:val="0"/>
          <w:caps w:val="0"/>
          <w:color w:val="auto"/>
          <w:spacing w:val="0"/>
          <w:sz w:val="32"/>
          <w:szCs w:val="32"/>
          <w:shd w:val="clear" w:fill="FFFFFF"/>
        </w:rPr>
        <w:t>老师收。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4.投标文件递交地址：</w:t>
      </w:r>
      <w:r>
        <w:rPr>
          <w:rFonts w:hint="default" w:ascii="Times New Roman" w:hAnsi="Times New Roman" w:eastAsia="方正仿宋_GBK" w:cs="Times New Roman"/>
          <w:i w:val="0"/>
          <w:caps w:val="0"/>
          <w:color w:val="auto"/>
          <w:spacing w:val="0"/>
          <w:sz w:val="32"/>
          <w:szCs w:val="32"/>
          <w:shd w:val="clear" w:fill="FFFFFF"/>
          <w:lang w:val="en-US" w:eastAsia="zh-CN"/>
        </w:rPr>
        <w:t>成都市金牛区妇幼保健院（8楼行政办公室）</w:t>
      </w:r>
      <w:r>
        <w:rPr>
          <w:rFonts w:hint="default" w:ascii="Times New Roman" w:hAnsi="Times New Roman" w:eastAsia="方正仿宋_GBK" w:cs="Times New Roman"/>
          <w:i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地址：成都市</w:t>
      </w:r>
      <w:r>
        <w:rPr>
          <w:rFonts w:hint="default" w:ascii="Times New Roman" w:hAnsi="Times New Roman" w:eastAsia="方正仿宋_GBK" w:cs="Times New Roman"/>
          <w:i w:val="0"/>
          <w:caps w:val="0"/>
          <w:color w:val="auto"/>
          <w:spacing w:val="0"/>
          <w:sz w:val="32"/>
          <w:szCs w:val="32"/>
          <w:shd w:val="clear" w:fill="FFFFFF"/>
          <w:lang w:val="en-US" w:eastAsia="zh-CN"/>
        </w:rPr>
        <w:t>长月路12号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lang w:val="en-US" w:eastAsia="zh-CN"/>
        </w:rPr>
      </w:pPr>
      <w:r>
        <w:rPr>
          <w:rFonts w:hint="default" w:ascii="Times New Roman" w:hAnsi="Times New Roman" w:eastAsia="方正仿宋_GBK" w:cs="Times New Roman"/>
          <w:i w:val="0"/>
          <w:caps w:val="0"/>
          <w:color w:val="auto"/>
          <w:spacing w:val="0"/>
          <w:sz w:val="32"/>
          <w:szCs w:val="32"/>
          <w:shd w:val="clear" w:fill="FFFFFF"/>
        </w:rPr>
        <w:t>联系人：</w:t>
      </w:r>
      <w:r>
        <w:rPr>
          <w:rFonts w:hint="default" w:ascii="Times New Roman" w:hAnsi="Times New Roman" w:eastAsia="方正仿宋_GBK" w:cs="Times New Roman"/>
          <w:i w:val="0"/>
          <w:caps w:val="0"/>
          <w:color w:val="auto"/>
          <w:spacing w:val="0"/>
          <w:sz w:val="32"/>
          <w:szCs w:val="32"/>
          <w:shd w:val="clear" w:fill="FFFFFF"/>
          <w:lang w:val="en-US" w:eastAsia="zh-CN"/>
        </w:rPr>
        <w:t>张昊蔚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电话：</w:t>
      </w:r>
      <w:r>
        <w:rPr>
          <w:rFonts w:hint="default" w:ascii="Times New Roman" w:hAnsi="Times New Roman" w:eastAsia="方正仿宋_GBK" w:cs="Times New Roman"/>
          <w:i w:val="0"/>
          <w:caps w:val="0"/>
          <w:color w:val="auto"/>
          <w:spacing w:val="0"/>
          <w:sz w:val="32"/>
          <w:szCs w:val="32"/>
          <w:shd w:val="clear" w:fill="FFFFFF"/>
          <w:lang w:val="en-US" w:eastAsia="zh-CN"/>
        </w:rPr>
        <w:t>028-68938000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tbl>
      <w:tblPr>
        <w:tblW w:w="6000" w:type="dxa"/>
        <w:jc w:val="center"/>
        <w:tblInd w:w="1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50"/>
        <w:gridCol w:w="1425"/>
        <w:gridCol w:w="1080"/>
        <w:gridCol w:w="1080"/>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楼层</w:t>
            </w: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品种</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花的高度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1楼</w:t>
            </w: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榕树</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盆景</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绿萝</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绿萝</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螺纹铁</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粉掌</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高档</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绿萝</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步步高发财树</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特大</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天堂鸟</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琴叶榕</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春雨</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金心也门铁</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粉掌</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高档</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鸟巢蕨</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0.2-0.4m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蝴蝶兰</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特殊花卉</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特殊盆具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盆具</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订做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步步高发财树</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特大</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2楼</w:t>
            </w: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绿萝</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也门铁</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绿萝</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绿萝</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红掌</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高档</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步步高发财树</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特大</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也门铁</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粉掌</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高档</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步步高发财树</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特大</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绿萝</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5楼</w:t>
            </w: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绿萝</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步步高发财树</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特大</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也门铁</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天堂鸟</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粉掌</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高档</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0.4-0.6m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散尾葵</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步步高发财树</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特大</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1-5楼</w:t>
            </w:r>
          </w:p>
        </w:tc>
        <w:tc>
          <w:tcPr>
            <w:tcW w:w="14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也门铁</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大盆</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1.2-1.4m</w:t>
            </w:r>
          </w:p>
        </w:tc>
      </w:tr>
    </w:tbl>
    <w:p>
      <w:pPr>
        <w:pStyle w:val="2"/>
        <w:rPr>
          <w:rFonts w:hint="default"/>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附件3</w:t>
      </w:r>
    </w:p>
    <w:tbl>
      <w:tblPr>
        <w:tblStyle w:val="4"/>
        <w:tblpPr w:leftFromText="180" w:rightFromText="180" w:vertAnchor="text" w:horzAnchor="page" w:tblpXSpec="center" w:tblpY="554"/>
        <w:tblOverlap w:val="never"/>
        <w:tblW w:w="9900" w:type="dxa"/>
        <w:jc w:val="center"/>
        <w:tblInd w:w="-7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4"/>
        <w:gridCol w:w="2071"/>
        <w:gridCol w:w="1396"/>
        <w:gridCol w:w="721"/>
        <w:gridCol w:w="1396"/>
        <w:gridCol w:w="1212"/>
        <w:gridCol w:w="1408"/>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植物租摆报价表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楼层</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品种</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花的高度</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单价（元/盆/天）</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金额（元/月）</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1楼</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榕树</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盆景</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螺纹铁</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粉掌</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高档</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0.4-0.6m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步步高发财树</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特大</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天堂鸟</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琴叶榕</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春雨</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金心也门铁</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粉掌</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高档</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0.4-0.6m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鸟巢蕨</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0.2-0.4m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蝴蝶兰</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特殊花卉</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特殊盆具</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盆具</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订做</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步步高发财树</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特大</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2楼</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也门铁</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红掌</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高档</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0.4-0.6m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步步高发财树</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特大</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也门铁</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粉掌</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高档</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0.4-0.6m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步步高发财树</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特大</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5楼</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步步高发财树</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特大</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也门铁</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天堂鸟</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粉掌</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高档</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0.4-0.6m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散尾葵</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步步高发财树</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特大</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1-5楼</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也门铁</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1.2-1.4m</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
          <w:bCs/>
          <w:color w:val="333333"/>
          <w:kern w:val="0"/>
          <w:sz w:val="32"/>
          <w:szCs w:val="32"/>
        </w:rPr>
      </w:pPr>
      <w:bookmarkStart w:id="0" w:name="_Toc95295163"/>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1" w:name="_GoBack"/>
      <w:bookmarkEnd w:id="1"/>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1162444E"/>
    <w:rsid w:val="142F0290"/>
    <w:rsid w:val="20567118"/>
    <w:rsid w:val="24E574D0"/>
    <w:rsid w:val="30563999"/>
    <w:rsid w:val="439747DB"/>
    <w:rsid w:val="463B24C2"/>
    <w:rsid w:val="611D0AAE"/>
    <w:rsid w:val="6C38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2022-08-18T00:15:41Z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