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FEDC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458C2914"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 w14:paraId="72BB1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医疗设备市场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采购项目市场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 w14:paraId="368DC3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1515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1BBF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7CD93EB6">
      <w:pPr>
        <w:pStyle w:val="5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投标人名称（盖单位公章）：</w:t>
      </w:r>
    </w:p>
    <w:p w14:paraId="4BEC0DC5">
      <w:pPr>
        <w:pStyle w:val="5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 w14:paraId="1BC2A42C">
      <w:pPr>
        <w:pStyle w:val="5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4876D8E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D3F656B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3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昊蔚</cp:lastModifiedBy>
  <dcterms:modified xsi:type="dcterms:W3CDTF">2026-03-10T09:26:55Z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9FA67B5B61A645EDA101AAA69AFD8EB8</vt:lpwstr>
  </property>
  <property fmtid="{D5CDD505-2E9C-101B-9397-08002B2CF9AE}" pid="4" name="KSOTemplateDocerSaveRecord">
    <vt:lpwstr>eyJoZGlkIjoiYmJhNmIwODIyNTQ5YzdhNGFlMjY3MjJjNWJjNzg1MmMiLCJ1c2VySWQiOiIyMTgxNjE1OTUifQ==</vt:lpwstr>
  </property>
</Properties>
</file>