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  <w:t>二号楼绿植花卉租摆及绿化养护服务项目报价表</w:t>
      </w:r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4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03"/>
        <w:gridCol w:w="1012"/>
        <w:gridCol w:w="685"/>
        <w:gridCol w:w="665"/>
        <w:gridCol w:w="975"/>
        <w:gridCol w:w="1107"/>
        <w:gridCol w:w="928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楼层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位置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花的高度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（元/盆/天）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金额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一楼大厅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幸福树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1.8-2.0m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过道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后门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金心也门铁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免疫科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袖珍椰子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0.8-1.0m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大门口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榕树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盆景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2.2-2.8m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特殊盆具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盆具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订做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员工电梯口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客梯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金心也门铁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过道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螺纹铁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厕所旁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螺纹铁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二楼楼梯间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龙血树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员工电梯口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客梯口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金心也门铁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过道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后面过道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螺纹铁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VIP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螺纹铁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天堂鸟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前面大厅过道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螺纹铁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5楼顶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人面竹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1.8-2.0m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512会议室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夏威夷椰子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幸福树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1.8-2.0m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电梯口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金心也门铁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1.2-1.4m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后面大厅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高档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白掌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0.4-0.6m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万年青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0.8-1.0m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天堂鸟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早教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中心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室内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幸福树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1.8-2.0m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绿萝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1.5-1.8m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阳台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鸭脚木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大盆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0.8-1.0m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1楼2号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楼周围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合计</w:t>
            </w:r>
          </w:p>
        </w:tc>
        <w:tc>
          <w:tcPr>
            <w:tcW w:w="4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一年费用总计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屋面绿化养护费用：一次    元。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6"/>
          <w:szCs w:val="6"/>
          <w:shd w:val="clear" w:fill="FFFFFF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47AE5"/>
    <w:rsid w:val="0A5B7286"/>
    <w:rsid w:val="135901E9"/>
    <w:rsid w:val="164E1FDE"/>
    <w:rsid w:val="337F1B28"/>
    <w:rsid w:val="38E85F02"/>
    <w:rsid w:val="3A8B7D05"/>
    <w:rsid w:val="3F3E6432"/>
    <w:rsid w:val="450C14AD"/>
    <w:rsid w:val="4BAB7973"/>
    <w:rsid w:val="5A6E1FD4"/>
    <w:rsid w:val="658C44B7"/>
    <w:rsid w:val="66896532"/>
    <w:rsid w:val="69CB5A66"/>
    <w:rsid w:val="702A3521"/>
    <w:rsid w:val="70F27A71"/>
    <w:rsid w:val="7BE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2025-03-14T09:13:00Z</dcterms:created>
  <dc:creator>OS</dc:creator>
  <cp:lastModifiedBy>赵欣楠</cp:lastModifiedBy>
  <dcterms:modified xsi:type="dcterms:W3CDTF">2025-08-12T06:19:31Z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A8BA60732437420E8FA74DCC5B9CF6B1</vt:lpwstr>
  </property>
</Properties>
</file>