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1.需求数量：1台。</w:t>
      </w:r>
    </w:p>
    <w:p>
      <w:pPr>
        <w:pStyle w:val="2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2.最高限价：4.8万元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  <w14:ligatures w14:val="standardContextual"/>
        </w:rPr>
        <w:t>3.参数要求：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1.臭氧气体浓度：≥3.5mg/L。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2.臭氧液浓度：≥0.7mg/L。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3.臭氧产量：≥700mg/h。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4.超声波雾化频率：1.7MHz±10%。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5.雾化率：≥12ml/min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6.多功能工作模式：气、雾、水三种工作模式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7.冲洗流量：≥0.6L/min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8.冲洗液加热温度范围：18-40℃可调，误差±3%。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9.冲洗出水压力：≥11Kpa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10.治疗定时≥四档可调包含:5min、10min、15min和长开，误差±3%。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11.臭氧雾化治疗和臭氧气体治疗可自动切换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12.治疗仪正常工作时臭氧气体泄露量≤0.03mg/m3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13.带加热功能，自动恒功能温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14.具备以空气源来制造臭氧功能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15.设备具有臭氧水冲洗、臭氧气和超声波臭氧雾化治疗三合一功能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16.具有臭氧气治疗和超声波臭氧雾化治疗一键自动切换功能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17.冲洗液具有手动、自动进水两种选择，配备净水装置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18.冲洗液加热保护采用继电器加可控硅双重控制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19.储水桶在缺水时，控制面板声、光提示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20.冲洗部分和治疗部分采用单独的液晶显示屏显示，并可以自动记录冲洗及治疗的次数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21.冲洗部分和治疗部分可单独使用也可以同时使用，节能环保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 w:eastAsia="方正仿宋_GBK"/>
          <w:lang w:val="en-US" w:eastAsia="zh-CN"/>
        </w:rPr>
        <w:t>22.冲洗系统配有脚踏开关，与控制面板冲洗开关并联控制，冲洗过程无需长按按钮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方正仿宋_GBK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vertAlign w:val="baselin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Q3YjllYjI5NmI2MjI2NWE0MzI3MWZhMjFhMDkifQ=="/>
  </w:docVars>
  <w:rsids>
    <w:rsidRoot w:val="009B1549"/>
    <w:rsid w:val="00266EDD"/>
    <w:rsid w:val="00325B00"/>
    <w:rsid w:val="003B38F5"/>
    <w:rsid w:val="009B1549"/>
    <w:rsid w:val="00E0253D"/>
    <w:rsid w:val="00E32248"/>
    <w:rsid w:val="00E80240"/>
    <w:rsid w:val="01672747"/>
    <w:rsid w:val="03D31937"/>
    <w:rsid w:val="04D704B4"/>
    <w:rsid w:val="06FA2572"/>
    <w:rsid w:val="07254012"/>
    <w:rsid w:val="075E7D46"/>
    <w:rsid w:val="077F2EEF"/>
    <w:rsid w:val="0BE4132D"/>
    <w:rsid w:val="0DA06BCC"/>
    <w:rsid w:val="0E9321A3"/>
    <w:rsid w:val="0F0D621F"/>
    <w:rsid w:val="121A5AE8"/>
    <w:rsid w:val="13D45246"/>
    <w:rsid w:val="157D67E9"/>
    <w:rsid w:val="17C73756"/>
    <w:rsid w:val="19B54AC4"/>
    <w:rsid w:val="19C44121"/>
    <w:rsid w:val="1A07277D"/>
    <w:rsid w:val="1AF80897"/>
    <w:rsid w:val="1CC3178F"/>
    <w:rsid w:val="1EE27400"/>
    <w:rsid w:val="1F145694"/>
    <w:rsid w:val="1F6F331C"/>
    <w:rsid w:val="1F9C47F0"/>
    <w:rsid w:val="209268C8"/>
    <w:rsid w:val="24CC5A4A"/>
    <w:rsid w:val="253D1278"/>
    <w:rsid w:val="25863CA9"/>
    <w:rsid w:val="26F44A09"/>
    <w:rsid w:val="29567748"/>
    <w:rsid w:val="2AB729F0"/>
    <w:rsid w:val="2C4B26DA"/>
    <w:rsid w:val="2DB57018"/>
    <w:rsid w:val="2E077869"/>
    <w:rsid w:val="2E224167"/>
    <w:rsid w:val="2F4F2F8E"/>
    <w:rsid w:val="2FC32380"/>
    <w:rsid w:val="2FC51F20"/>
    <w:rsid w:val="34630A19"/>
    <w:rsid w:val="3648119E"/>
    <w:rsid w:val="36DB0596"/>
    <w:rsid w:val="3720182B"/>
    <w:rsid w:val="37CB361A"/>
    <w:rsid w:val="3A6B7A0D"/>
    <w:rsid w:val="3A9C6BE4"/>
    <w:rsid w:val="3AFC2305"/>
    <w:rsid w:val="3D210612"/>
    <w:rsid w:val="3DEA3D10"/>
    <w:rsid w:val="409E1EAF"/>
    <w:rsid w:val="4266269B"/>
    <w:rsid w:val="472F5C07"/>
    <w:rsid w:val="47B74145"/>
    <w:rsid w:val="4A541203"/>
    <w:rsid w:val="4AC04D1E"/>
    <w:rsid w:val="4C4B2D5D"/>
    <w:rsid w:val="4E813938"/>
    <w:rsid w:val="50CB5EAD"/>
    <w:rsid w:val="55243A7A"/>
    <w:rsid w:val="56625ED1"/>
    <w:rsid w:val="57E84B56"/>
    <w:rsid w:val="5A8C20C9"/>
    <w:rsid w:val="5E5D03CA"/>
    <w:rsid w:val="600B2479"/>
    <w:rsid w:val="605B48FA"/>
    <w:rsid w:val="61DE6235"/>
    <w:rsid w:val="62991F5F"/>
    <w:rsid w:val="63FD68C2"/>
    <w:rsid w:val="644E44FC"/>
    <w:rsid w:val="64A67A59"/>
    <w:rsid w:val="65006F2E"/>
    <w:rsid w:val="660B3AA0"/>
    <w:rsid w:val="66C94E3D"/>
    <w:rsid w:val="66EA756F"/>
    <w:rsid w:val="66FA60DA"/>
    <w:rsid w:val="68616F99"/>
    <w:rsid w:val="68A37079"/>
    <w:rsid w:val="69CA2330"/>
    <w:rsid w:val="6A713504"/>
    <w:rsid w:val="6B1D61BB"/>
    <w:rsid w:val="6D346FDA"/>
    <w:rsid w:val="70B45B12"/>
    <w:rsid w:val="7391407A"/>
    <w:rsid w:val="740A559A"/>
    <w:rsid w:val="75DC4CBC"/>
    <w:rsid w:val="779B29AE"/>
    <w:rsid w:val="79716EA6"/>
    <w:rsid w:val="79F411F6"/>
    <w:rsid w:val="7BD4147B"/>
    <w:rsid w:val="7F927686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1338</Words>
  <Characters>1388</Characters>
  <Lines>3</Lines>
  <Paragraphs>1</Paragraphs>
  <TotalTime>0</TotalTime>
  <ScaleCrop>false</ScaleCrop>
  <LinksUpToDate>false</LinksUpToDate>
  <CharactersWithSpaces>1656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2024-04-01T01:51:00Z</cp:lastPrinted>
  <dcterms:modified xsi:type="dcterms:W3CDTF">2024-04-03T00:16:26Z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C87CFA96EC494AE2A50292F3BADEFAC0_13</vt:lpwstr>
  </property>
</Properties>
</file>