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0" w:lineRule="exact"/>
        <w:ind w:firstLine="420"/>
        <w:jc w:val="center"/>
        <w:rPr>
          <w:rFonts w:ascii="Times New Roman" w:hAnsi="Times New Roman" w:eastAsia="方正小标宋_GBK"/>
          <w:sz w:val="44"/>
          <w:szCs w:val="44"/>
          <w:shd w:val="clear" w:color="auto" w:fill="FFFFFF"/>
        </w:rPr>
      </w:pPr>
      <w:r>
        <w:rPr>
          <w:rFonts w:ascii="Times New Roman" w:hAnsi="Times New Roman" w:eastAsia="方正小标宋_GBK"/>
          <w:sz w:val="44"/>
          <w:szCs w:val="44"/>
          <w:shd w:val="clear" w:color="auto" w:fill="FFFFFF"/>
        </w:rPr>
        <w:t>成都市金牛区妇幼保健院</w:t>
      </w:r>
    </w:p>
    <w:p>
      <w:pPr>
        <w:pStyle w:val="4"/>
        <w:widowControl/>
        <w:shd w:val="clear" w:color="auto" w:fill="FFFFFF"/>
        <w:spacing w:beforeAutospacing="0" w:afterAutospacing="0" w:line="570" w:lineRule="exact"/>
        <w:ind w:firstLine="420"/>
        <w:jc w:val="center"/>
        <w:rPr>
          <w:rFonts w:ascii="Times New Roman" w:hAnsi="Times New Roman" w:eastAsia="方正小标宋_GBK"/>
          <w:sz w:val="44"/>
          <w:szCs w:val="44"/>
          <w:shd w:val="clear" w:color="auto" w:fill="FFFFFF"/>
        </w:rPr>
      </w:pPr>
      <w:r>
        <w:rPr>
          <w:rFonts w:ascii="Times New Roman" w:hAnsi="Times New Roman" w:eastAsia="方正小标宋_GBK"/>
          <w:sz w:val="44"/>
          <w:szCs w:val="44"/>
          <w:shd w:val="clear" w:color="auto" w:fill="FFFFFF"/>
        </w:rPr>
        <w:t>院内询价采购公告</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shd w:val="clear" w:color="auto" w:fill="FFFFFF"/>
        </w:rPr>
      </w:pPr>
    </w:p>
    <w:p>
      <w:pPr>
        <w:pStyle w:val="4"/>
        <w:widowControl/>
        <w:shd w:val="clear" w:color="auto" w:fill="FFFFFF"/>
        <w:spacing w:beforeAutospacing="0" w:afterAutospacing="0" w:line="570" w:lineRule="exact"/>
        <w:ind w:firstLine="960" w:firstLineChars="300"/>
        <w:rPr>
          <w:rFonts w:ascii="Times New Roman" w:hAnsi="Times New Roman" w:eastAsia="方正仿宋_GBK"/>
          <w:color w:val="auto"/>
          <w:sz w:val="32"/>
          <w:szCs w:val="32"/>
        </w:rPr>
      </w:pPr>
      <w:r>
        <w:rPr>
          <w:rFonts w:hint="eastAsia" w:ascii="Times New Roman" w:hAnsi="Times New Roman" w:eastAsia="方正仿宋_GBK"/>
          <w:color w:val="auto"/>
          <w:sz w:val="32"/>
          <w:szCs w:val="32"/>
          <w:shd w:val="clear" w:color="auto" w:fill="FFFFFF"/>
        </w:rPr>
        <w:t>成都市</w:t>
      </w:r>
      <w:r>
        <w:rPr>
          <w:rFonts w:hint="eastAsia" w:ascii="Times New Roman" w:hAnsi="Times New Roman" w:eastAsia="方正仿宋_GBK"/>
          <w:color w:val="auto"/>
          <w:sz w:val="32"/>
          <w:szCs w:val="32"/>
          <w:shd w:val="clear" w:color="auto" w:fill="FFFFFF"/>
          <w:lang w:eastAsia="zh-CN"/>
        </w:rPr>
        <w:t>金牛区妇幼保健院</w:t>
      </w:r>
      <w:r>
        <w:rPr>
          <w:rFonts w:hint="eastAsia" w:ascii="Times New Roman" w:hAnsi="Times New Roman" w:eastAsia="方正仿宋_GBK"/>
          <w:color w:val="auto"/>
          <w:sz w:val="32"/>
          <w:szCs w:val="32"/>
          <w:shd w:val="clear" w:color="auto" w:fill="FFFFFF"/>
        </w:rPr>
        <w:t>作为</w:t>
      </w:r>
      <w:r>
        <w:rPr>
          <w:rFonts w:hint="eastAsia" w:ascii="Times New Roman" w:hAnsi="Times New Roman" w:eastAsia="方正仿宋_GBK"/>
          <w:color w:val="auto"/>
          <w:sz w:val="32"/>
          <w:szCs w:val="32"/>
          <w:shd w:val="clear" w:color="auto" w:fill="FFFFFF"/>
          <w:lang w:eastAsia="zh-CN"/>
        </w:rPr>
        <w:t>采购人</w:t>
      </w:r>
      <w:r>
        <w:rPr>
          <w:rFonts w:hint="eastAsia" w:ascii="Times New Roman" w:hAnsi="Times New Roman" w:eastAsia="方正仿宋_GBK"/>
          <w:color w:val="auto"/>
          <w:sz w:val="32"/>
          <w:szCs w:val="32"/>
          <w:shd w:val="clear" w:color="auto" w:fill="FFFFFF"/>
        </w:rPr>
        <w:t>，根据工作安排，拟通过比选方式确定“成都市金牛区妇幼保健院2022年度财务报表审计、2020年2月至2022年12月经济责任审计，及2020年至2022年疫情防控资金专项审计</w:t>
      </w:r>
      <w:r>
        <w:rPr>
          <w:rFonts w:hint="eastAsia" w:ascii="Times New Roman" w:hAnsi="Times New Roman" w:eastAsia="方正仿宋_GBK"/>
          <w:color w:val="auto"/>
          <w:sz w:val="32"/>
          <w:szCs w:val="32"/>
          <w:shd w:val="clear" w:color="auto" w:fill="FFFFFF"/>
          <w:lang w:val="en-US" w:eastAsia="zh-CN"/>
        </w:rPr>
        <w:t>”</w:t>
      </w:r>
      <w:r>
        <w:rPr>
          <w:rFonts w:ascii="Times New Roman" w:hAnsi="Times New Roman" w:eastAsia="方正仿宋_GBK"/>
          <w:color w:val="auto"/>
          <w:sz w:val="32"/>
          <w:szCs w:val="32"/>
          <w:shd w:val="clear" w:color="auto" w:fill="FFFFFF"/>
        </w:rPr>
        <w:t>的供应商。</w:t>
      </w:r>
      <w:r>
        <w:rPr>
          <w:rFonts w:hint="eastAsia" w:ascii="Times New Roman" w:hAnsi="Times New Roman" w:eastAsia="方正仿宋_GBK"/>
          <w:color w:val="auto"/>
          <w:sz w:val="32"/>
          <w:szCs w:val="32"/>
          <w:shd w:val="clear" w:color="auto" w:fill="FFFFFF"/>
          <w:lang w:eastAsia="zh-CN"/>
        </w:rPr>
        <w:t>具体事宜公告</w:t>
      </w:r>
      <w:r>
        <w:rPr>
          <w:rFonts w:ascii="Times New Roman" w:hAnsi="Times New Roman" w:eastAsia="方正仿宋_GBK"/>
          <w:color w:val="auto"/>
          <w:sz w:val="32"/>
          <w:szCs w:val="32"/>
          <w:shd w:val="clear" w:color="auto" w:fill="FFFFFF"/>
        </w:rPr>
        <w:t>如下：</w:t>
      </w:r>
    </w:p>
    <w:p>
      <w:pPr>
        <w:pStyle w:val="4"/>
        <w:widowControl/>
        <w:numPr>
          <w:ilvl w:val="0"/>
          <w:numId w:val="1"/>
        </w:numPr>
        <w:shd w:val="clear" w:color="auto" w:fill="FFFFFF"/>
        <w:spacing w:beforeAutospacing="0" w:afterAutospacing="0" w:line="570" w:lineRule="exact"/>
        <w:ind w:firstLine="420"/>
        <w:rPr>
          <w:rFonts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项目</w:t>
      </w:r>
      <w:r>
        <w:rPr>
          <w:rFonts w:hint="eastAsia" w:ascii="方正黑体_GBK" w:hAnsi="方正黑体_GBK" w:eastAsia="方正黑体_GBK" w:cs="方正黑体_GBK"/>
          <w:color w:val="auto"/>
          <w:sz w:val="32"/>
          <w:szCs w:val="32"/>
          <w:shd w:val="clear" w:color="auto" w:fill="FFFFFF"/>
          <w:lang w:val="en-US" w:eastAsia="zh-CN"/>
        </w:rPr>
        <w:t>内容</w:t>
      </w:r>
    </w:p>
    <w:p>
      <w:pPr>
        <w:pStyle w:val="4"/>
        <w:widowControl/>
        <w:shd w:val="clear" w:color="auto" w:fill="FFFFFF"/>
        <w:spacing w:beforeAutospacing="0" w:afterAutospacing="0" w:line="570" w:lineRule="exact"/>
        <w:ind w:firstLine="640" w:firstLineChars="200"/>
        <w:rPr>
          <w:rFonts w:hint="eastAsia" w:ascii="Times New Roman" w:hAnsi="Times New Roman" w:eastAsia="方正仿宋_GBK"/>
          <w:color w:val="auto"/>
          <w:sz w:val="32"/>
          <w:szCs w:val="32"/>
          <w:shd w:val="clear" w:color="auto" w:fill="FFFFFF"/>
          <w:lang w:val="en-US" w:eastAsia="zh-CN"/>
        </w:rPr>
      </w:pPr>
      <w:r>
        <w:rPr>
          <w:rFonts w:hint="eastAsia" w:ascii="Times New Roman" w:hAnsi="Times New Roman" w:eastAsia="方正仿宋_GBK"/>
          <w:color w:val="auto"/>
          <w:sz w:val="32"/>
          <w:szCs w:val="32"/>
          <w:shd w:val="clear" w:color="auto" w:fill="FFFFFF"/>
          <w:lang w:val="en-US" w:eastAsia="zh-CN"/>
        </w:rPr>
        <w:t>成都市金牛区妇幼保健院2022年度财务报表审计、2020年2月至2022年12月经济责任审计，及2020年至2022年疫情防控资金专项审计，在2023年3月30日前分别出具审计报告。</w:t>
      </w:r>
    </w:p>
    <w:p>
      <w:pPr>
        <w:pStyle w:val="4"/>
        <w:widowControl/>
        <w:shd w:val="clear" w:color="auto" w:fill="FFFFFF"/>
        <w:spacing w:beforeAutospacing="0" w:afterAutospacing="0" w:line="570" w:lineRule="exact"/>
        <w:ind w:firstLine="420"/>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shd w:val="clear" w:color="auto" w:fill="FFFFFF"/>
        </w:rPr>
        <w:t>二、投标单位资质要求</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（一）在中国境内注册并具有独立法人资格或合伙资格并有效存续的会计师事务所；</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（二）具有省级及以上财政部门颁发的会计师事务所执业证书；</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（三）具有良好的商业信誉；</w:t>
      </w:r>
    </w:p>
    <w:p>
      <w:pPr>
        <w:spacing w:line="360" w:lineRule="auto"/>
        <w:ind w:firstLine="640" w:firstLineChars="200"/>
        <w:rPr>
          <w:rFonts w:hint="eastAsia" w:ascii="Times New Roman" w:hAnsi="Times New Roman" w:eastAsia="方正仿宋_GBK" w:cs="Times New Roman"/>
          <w:color w:val="auto"/>
          <w:kern w:val="0"/>
          <w:sz w:val="32"/>
          <w:szCs w:val="32"/>
          <w:shd w:val="clear" w:color="auto" w:fill="FFFFFF"/>
          <w:lang w:bidi="ar"/>
        </w:rPr>
      </w:pPr>
      <w:r>
        <w:rPr>
          <w:rFonts w:hint="eastAsia" w:ascii="Times New Roman" w:hAnsi="Times New Roman" w:eastAsia="方正仿宋_GBK" w:cs="Times New Roman"/>
          <w:color w:val="auto"/>
          <w:kern w:val="0"/>
          <w:sz w:val="32"/>
          <w:szCs w:val="32"/>
          <w:shd w:val="clear" w:color="auto" w:fill="FFFFFF"/>
          <w:lang w:bidi="ar"/>
        </w:rPr>
        <w:t>（四）近三年以来具有良好的社会信誉和执业水平且未因工作质量等问题受到相关行政主管部门行政处罚或市场禁入（提供承诺函）。</w:t>
      </w:r>
    </w:p>
    <w:p>
      <w:pPr>
        <w:spacing w:line="360" w:lineRule="auto"/>
        <w:ind w:firstLine="640" w:firstLineChars="200"/>
        <w:rPr>
          <w:rFonts w:ascii="方正小标宋_GBK" w:hAnsi="方正小标宋_GBK" w:eastAsia="方正小标宋_GBK" w:cs="方正小标宋_GBK"/>
          <w:color w:val="auto"/>
          <w:kern w:val="0"/>
          <w:sz w:val="32"/>
          <w:szCs w:val="32"/>
          <w:shd w:val="clear" w:color="auto" w:fill="FFFFFF"/>
          <w:lang w:bidi="ar"/>
        </w:rPr>
      </w:pPr>
      <w:r>
        <w:rPr>
          <w:rFonts w:hint="eastAsia" w:ascii="方正小标宋_GBK" w:hAnsi="方正小标宋_GBK" w:eastAsia="方正小标宋_GBK" w:cs="方正小标宋_GBK"/>
          <w:color w:val="auto"/>
          <w:kern w:val="0"/>
          <w:sz w:val="32"/>
          <w:szCs w:val="32"/>
          <w:shd w:val="clear" w:color="auto" w:fill="FFFFFF"/>
          <w:lang w:bidi="ar"/>
        </w:rPr>
        <w:t>三、需提供的资料：</w:t>
      </w:r>
    </w:p>
    <w:p>
      <w:pPr>
        <w:pStyle w:val="4"/>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（一）会计师事务所简介；</w:t>
      </w:r>
    </w:p>
    <w:p>
      <w:pPr>
        <w:pStyle w:val="4"/>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（二）会计师事务所营业执照、执业证书；</w:t>
      </w:r>
    </w:p>
    <w:p>
      <w:pPr>
        <w:pStyle w:val="4"/>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（三）经年审合格的注册会计师名册；</w:t>
      </w:r>
    </w:p>
    <w:p>
      <w:pPr>
        <w:pStyle w:val="4"/>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（四）近三年以来具有良好的社会信誉和执业水平且未因工作质量等问题受到相关行政主管部门行政处罚或市场禁入的承诺函；</w:t>
      </w:r>
    </w:p>
    <w:p>
      <w:pPr>
        <w:pStyle w:val="4"/>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（五）报价表；</w:t>
      </w:r>
    </w:p>
    <w:p>
      <w:pPr>
        <w:pStyle w:val="4"/>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（六）2020年1月1日至今类似业绩证明资料；</w:t>
      </w:r>
    </w:p>
    <w:p>
      <w:pPr>
        <w:pStyle w:val="4"/>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（七）至少配备4名以上人员，并提供人员的证书复印件；</w:t>
      </w:r>
    </w:p>
    <w:p>
      <w:pPr>
        <w:pStyle w:val="4"/>
        <w:widowControl/>
        <w:shd w:val="clear" w:color="auto" w:fill="FFFFFF"/>
        <w:spacing w:beforeAutospacing="0" w:afterAutospacing="0" w:line="570" w:lineRule="exact"/>
        <w:ind w:firstLine="420"/>
        <w:rPr>
          <w:rFonts w:hint="eastAsia" w:ascii="Times New Roman" w:hAnsi="Times New Roman" w:eastAsia="方正仿宋_GBK" w:cs="Times New Roman"/>
          <w:kern w:val="0"/>
          <w:sz w:val="32"/>
          <w:szCs w:val="32"/>
          <w:shd w:val="clear" w:color="auto" w:fill="FFFFFF"/>
          <w:lang w:bidi="ar"/>
        </w:rPr>
      </w:pPr>
      <w:r>
        <w:rPr>
          <w:rFonts w:hint="eastAsia" w:ascii="Times New Roman" w:hAnsi="Times New Roman" w:eastAsia="方正仿宋_GBK" w:cs="Times New Roman"/>
          <w:kern w:val="0"/>
          <w:sz w:val="32"/>
          <w:szCs w:val="32"/>
          <w:shd w:val="clear" w:color="auto" w:fill="FFFFFF"/>
          <w:lang w:bidi="ar"/>
        </w:rPr>
        <w:t>（八）其他需提供的资料。</w:t>
      </w:r>
    </w:p>
    <w:p>
      <w:pPr>
        <w:pStyle w:val="4"/>
        <w:widowControl/>
        <w:shd w:val="clear" w:color="auto" w:fill="FFFFFF"/>
        <w:spacing w:beforeAutospacing="0" w:afterAutospacing="0" w:line="570" w:lineRule="exact"/>
        <w:ind w:firstLine="42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四、投标文件的递交</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1.投标文件应包含：</w:t>
      </w:r>
      <w:bookmarkStart w:id="1" w:name="_GoBack"/>
      <w:bookmarkEnd w:id="1"/>
      <w:r>
        <w:rPr>
          <w:rFonts w:ascii="Times New Roman" w:hAnsi="Times New Roman" w:eastAsia="方正仿宋_GBK"/>
          <w:sz w:val="32"/>
          <w:szCs w:val="32"/>
          <w:shd w:val="clear" w:color="auto" w:fill="FFFFFF"/>
        </w:rPr>
        <w:t>本公告第</w:t>
      </w:r>
      <w:r>
        <w:rPr>
          <w:rFonts w:hint="eastAsia" w:ascii="Times New Roman" w:hAnsi="Times New Roman" w:eastAsia="方正仿宋_GBK"/>
          <w:sz w:val="32"/>
          <w:szCs w:val="32"/>
          <w:shd w:val="clear" w:color="auto" w:fill="FFFFFF"/>
        </w:rPr>
        <w:t>三</w:t>
      </w:r>
      <w:r>
        <w:rPr>
          <w:rFonts w:ascii="Times New Roman" w:hAnsi="Times New Roman" w:eastAsia="方正仿宋_GBK"/>
          <w:sz w:val="32"/>
          <w:szCs w:val="32"/>
          <w:shd w:val="clear" w:color="auto" w:fill="FFFFFF"/>
        </w:rPr>
        <w:t>条所列全部资质文件；</w:t>
      </w:r>
      <w:r>
        <w:rPr>
          <w:rFonts w:hint="eastAsia" w:ascii="Times New Roman" w:hAnsi="Times New Roman" w:eastAsia="方正仿宋_GBK"/>
          <w:sz w:val="32"/>
          <w:szCs w:val="32"/>
          <w:shd w:val="clear" w:color="auto" w:fill="FFFFFF"/>
        </w:rPr>
        <w:t>并参照项目评分表编制文件（附件1）</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2.投标文件装订要求：A4大小纸张，成本装订并</w:t>
      </w:r>
      <w:r>
        <w:rPr>
          <w:rFonts w:ascii="Times New Roman" w:hAnsi="Times New Roman" w:eastAsia="方正仿宋_GBK"/>
          <w:b/>
          <w:bCs/>
          <w:sz w:val="32"/>
          <w:szCs w:val="32"/>
          <w:shd w:val="clear" w:color="auto" w:fill="FFFFFF"/>
        </w:rPr>
        <w:t>密封</w:t>
      </w:r>
      <w:r>
        <w:rPr>
          <w:rFonts w:ascii="Times New Roman" w:hAnsi="Times New Roman" w:eastAsia="方正仿宋_GBK"/>
          <w:sz w:val="32"/>
          <w:szCs w:val="32"/>
          <w:shd w:val="clear" w:color="auto" w:fill="FFFFFF"/>
        </w:rPr>
        <w:t>。</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3.投标截止时间：202</w:t>
      </w:r>
      <w:r>
        <w:rPr>
          <w:rFonts w:hint="eastAsia" w:ascii="Times New Roman" w:hAnsi="Times New Roman" w:eastAsia="方正仿宋_GBK"/>
          <w:sz w:val="32"/>
          <w:szCs w:val="32"/>
          <w:shd w:val="clear" w:color="auto" w:fill="FFFFFF"/>
          <w:lang w:val="en-US" w:eastAsia="zh-CN"/>
        </w:rPr>
        <w:t>3</w:t>
      </w:r>
      <w:r>
        <w:rPr>
          <w:rFonts w:ascii="Times New Roman" w:hAnsi="Times New Roman" w:eastAsia="方正仿宋_GBK"/>
          <w:sz w:val="32"/>
          <w:szCs w:val="32"/>
          <w:shd w:val="clear" w:color="auto" w:fill="FFFFFF"/>
        </w:rPr>
        <w:t>年</w:t>
      </w:r>
      <w:r>
        <w:rPr>
          <w:rFonts w:hint="eastAsia" w:ascii="Times New Roman" w:hAnsi="Times New Roman" w:eastAsia="方正仿宋_GBK"/>
          <w:sz w:val="32"/>
          <w:szCs w:val="32"/>
          <w:shd w:val="clear" w:color="auto" w:fill="FFFFFF"/>
          <w:lang w:val="en-US" w:eastAsia="zh-CN"/>
        </w:rPr>
        <w:t>3</w:t>
      </w:r>
      <w:r>
        <w:rPr>
          <w:rFonts w:ascii="Times New Roman" w:hAnsi="Times New Roman" w:eastAsia="方正仿宋_GBK"/>
          <w:sz w:val="32"/>
          <w:szCs w:val="32"/>
          <w:shd w:val="clear" w:color="auto" w:fill="FFFFFF"/>
        </w:rPr>
        <w:t>月</w:t>
      </w:r>
      <w:r>
        <w:rPr>
          <w:rFonts w:hint="eastAsia" w:ascii="Times New Roman" w:hAnsi="Times New Roman" w:eastAsia="方正仿宋_GBK"/>
          <w:sz w:val="32"/>
          <w:szCs w:val="32"/>
          <w:shd w:val="clear" w:color="auto" w:fill="FFFFFF"/>
          <w:lang w:val="en-US" w:eastAsia="zh-CN"/>
        </w:rPr>
        <w:t>10</w:t>
      </w:r>
      <w:r>
        <w:rPr>
          <w:rFonts w:ascii="Times New Roman" w:hAnsi="Times New Roman" w:eastAsia="方正仿宋_GBK"/>
          <w:sz w:val="32"/>
          <w:szCs w:val="32"/>
          <w:shd w:val="clear" w:color="auto" w:fill="FFFFFF"/>
        </w:rPr>
        <w:t>日17:30，投标文件密封送至我院</w:t>
      </w:r>
      <w:r>
        <w:rPr>
          <w:rFonts w:hint="eastAsia" w:ascii="Times New Roman" w:hAnsi="Times New Roman" w:eastAsia="方正仿宋_GBK"/>
          <w:sz w:val="32"/>
          <w:szCs w:val="32"/>
          <w:shd w:val="clear" w:color="auto" w:fill="FFFFFF"/>
          <w:lang w:val="en-US" w:eastAsia="zh-CN"/>
        </w:rPr>
        <w:t>二号楼5</w:t>
      </w:r>
      <w:r>
        <w:rPr>
          <w:rFonts w:ascii="Times New Roman" w:hAnsi="Times New Roman" w:eastAsia="方正仿宋_GBK"/>
          <w:sz w:val="32"/>
          <w:szCs w:val="32"/>
          <w:shd w:val="clear" w:color="auto" w:fill="FFFFFF"/>
        </w:rPr>
        <w:t>楼</w:t>
      </w:r>
      <w:r>
        <w:rPr>
          <w:rFonts w:hint="eastAsia" w:ascii="Times New Roman" w:hAnsi="Times New Roman" w:eastAsia="方正仿宋_GBK"/>
          <w:sz w:val="32"/>
          <w:szCs w:val="32"/>
          <w:shd w:val="clear" w:color="auto" w:fill="FFFFFF"/>
          <w:lang w:val="en-US" w:eastAsia="zh-CN"/>
        </w:rPr>
        <w:t>501</w:t>
      </w:r>
      <w:r>
        <w:rPr>
          <w:rFonts w:ascii="Times New Roman" w:hAnsi="Times New Roman" w:eastAsia="方正仿宋_GBK"/>
          <w:sz w:val="32"/>
          <w:szCs w:val="32"/>
          <w:shd w:val="clear" w:color="auto" w:fill="FFFFFF"/>
        </w:rPr>
        <w:t>行张老师收</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不接受邮寄文件</w:t>
      </w:r>
      <w:r>
        <w:rPr>
          <w:rFonts w:ascii="Times New Roman" w:hAnsi="Times New Roman" w:eastAsia="方正仿宋_GBK"/>
          <w:sz w:val="32"/>
          <w:szCs w:val="32"/>
          <w:shd w:val="clear" w:color="auto" w:fill="FFFFFF"/>
        </w:rPr>
        <w:t>。</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4.投标文件递交地址：成都市金牛区妇幼保健院</w:t>
      </w:r>
      <w:r>
        <w:rPr>
          <w:rFonts w:hint="eastAsia" w:ascii="Times New Roman" w:hAnsi="Times New Roman" w:eastAsia="方正仿宋_GBK"/>
          <w:sz w:val="32"/>
          <w:szCs w:val="32"/>
          <w:shd w:val="clear" w:color="auto" w:fill="FFFFFF"/>
          <w:lang w:val="en-US" w:eastAsia="zh-CN"/>
        </w:rPr>
        <w:t>二号楼5</w:t>
      </w:r>
      <w:r>
        <w:rPr>
          <w:rFonts w:ascii="Times New Roman" w:hAnsi="Times New Roman" w:eastAsia="方正仿宋_GBK"/>
          <w:sz w:val="32"/>
          <w:szCs w:val="32"/>
          <w:shd w:val="clear" w:color="auto" w:fill="FFFFFF"/>
        </w:rPr>
        <w:t>楼</w:t>
      </w:r>
      <w:r>
        <w:rPr>
          <w:rFonts w:hint="eastAsia" w:ascii="Times New Roman" w:hAnsi="Times New Roman" w:eastAsia="方正仿宋_GBK"/>
          <w:sz w:val="32"/>
          <w:szCs w:val="32"/>
          <w:shd w:val="clear" w:color="auto" w:fill="FFFFFF"/>
          <w:lang w:val="en-US" w:eastAsia="zh-CN"/>
        </w:rPr>
        <w:t>501</w:t>
      </w:r>
      <w:r>
        <w:rPr>
          <w:rFonts w:ascii="Times New Roman" w:hAnsi="Times New Roman" w:eastAsia="方正仿宋_GBK"/>
          <w:sz w:val="32"/>
          <w:szCs w:val="32"/>
          <w:shd w:val="clear" w:color="auto" w:fill="FFFFFF"/>
        </w:rPr>
        <w:t>。</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rPr>
      </w:pPr>
      <w:r>
        <w:rPr>
          <w:rFonts w:ascii="Times New Roman" w:hAnsi="Times New Roman" w:eastAsia="方正仿宋_GBK"/>
          <w:sz w:val="32"/>
          <w:szCs w:val="32"/>
          <w:shd w:val="clear" w:color="auto" w:fill="FFFFFF"/>
        </w:rPr>
        <w:t>地址：成都市长月路12号</w:t>
      </w:r>
    </w:p>
    <w:p>
      <w:pPr>
        <w:pStyle w:val="4"/>
        <w:widowControl/>
        <w:shd w:val="clear" w:color="auto" w:fill="FFFFFF"/>
        <w:spacing w:beforeAutospacing="0" w:afterAutospacing="0" w:line="570" w:lineRule="exact"/>
        <w:ind w:firstLine="420"/>
        <w:rPr>
          <w:rFonts w:hint="eastAsia" w:ascii="Times New Roman" w:hAnsi="Times New Roman" w:eastAsia="方正仿宋_GBK"/>
          <w:sz w:val="32"/>
          <w:szCs w:val="32"/>
          <w:lang w:val="en-US" w:eastAsia="zh-CN"/>
        </w:rPr>
      </w:pPr>
      <w:r>
        <w:rPr>
          <w:rFonts w:ascii="Times New Roman" w:hAnsi="Times New Roman" w:eastAsia="方正仿宋_GBK"/>
          <w:sz w:val="32"/>
          <w:szCs w:val="32"/>
          <w:shd w:val="clear" w:color="auto" w:fill="FFFFFF"/>
        </w:rPr>
        <w:t>联系人：张</w:t>
      </w:r>
      <w:r>
        <w:rPr>
          <w:rFonts w:hint="eastAsia" w:ascii="Times New Roman" w:hAnsi="Times New Roman" w:eastAsia="方正仿宋_GBK"/>
          <w:sz w:val="32"/>
          <w:szCs w:val="32"/>
          <w:shd w:val="clear" w:color="auto" w:fill="FFFFFF"/>
          <w:lang w:val="en-US" w:eastAsia="zh-CN"/>
        </w:rPr>
        <w:t>老师</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电话：028-68938000</w:t>
      </w:r>
    </w:p>
    <w:p>
      <w:pPr>
        <w:pStyle w:val="4"/>
        <w:widowControl/>
        <w:shd w:val="clear" w:color="auto" w:fill="FFFFFF"/>
        <w:spacing w:beforeAutospacing="0" w:afterAutospacing="0" w:line="570" w:lineRule="exact"/>
        <w:ind w:firstLine="420"/>
        <w:rPr>
          <w:rFonts w:ascii="Times New Roman" w:hAnsi="Times New Roman" w:eastAsia="方正仿宋_GBK"/>
          <w:sz w:val="32"/>
          <w:szCs w:val="32"/>
          <w:shd w:val="clear" w:color="auto" w:fill="FFFFFF"/>
        </w:rPr>
      </w:pPr>
    </w:p>
    <w:p>
      <w:pPr>
        <w:pStyle w:val="4"/>
        <w:widowControl/>
        <w:shd w:val="clear" w:color="auto" w:fill="FFFFFF"/>
        <w:spacing w:beforeAutospacing="0" w:afterAutospacing="0" w:line="570" w:lineRule="exact"/>
        <w:ind w:firstLine="420"/>
        <w:rPr>
          <w:rFonts w:ascii="Times New Roman" w:hAnsi="Times New Roman" w:eastAsia="方正仿宋_GBK"/>
          <w:sz w:val="32"/>
          <w:szCs w:val="32"/>
          <w:shd w:val="clear" w:color="auto" w:fill="FFFFFF"/>
        </w:rPr>
      </w:pPr>
    </w:p>
    <w:p>
      <w:pPr>
        <w:pStyle w:val="4"/>
        <w:widowControl/>
        <w:shd w:val="clear" w:color="auto" w:fill="FFFFFF"/>
        <w:spacing w:beforeAutospacing="0" w:afterAutospacing="0" w:line="570" w:lineRule="exact"/>
        <w:ind w:firstLine="420"/>
        <w:rPr>
          <w:rFonts w:ascii="Times New Roman" w:hAnsi="Times New Roman" w:eastAsia="方正仿宋_GBK"/>
          <w:sz w:val="32"/>
          <w:szCs w:val="32"/>
          <w:shd w:val="clear" w:color="auto" w:fill="FFFFFF"/>
        </w:rPr>
      </w:pPr>
    </w:p>
    <w:p>
      <w:pPr>
        <w:widowControl/>
        <w:shd w:val="clear" w:color="auto" w:fill="FFFFFF"/>
        <w:wordWrap w:val="0"/>
        <w:spacing w:line="570" w:lineRule="exact"/>
        <w:jc w:val="left"/>
        <w:rPr>
          <w:rFonts w:ascii="Times New Roman" w:hAnsi="Times New Roman" w:cs="Times New Roman"/>
          <w:b/>
          <w:bCs/>
          <w:color w:val="333333"/>
          <w:kern w:val="0"/>
          <w:sz w:val="32"/>
          <w:szCs w:val="32"/>
        </w:rPr>
      </w:pPr>
    </w:p>
    <w:p>
      <w:pPr>
        <w:widowControl/>
        <w:shd w:val="clear" w:color="auto" w:fill="FFFFFF"/>
        <w:wordWrap w:val="0"/>
        <w:spacing w:line="570" w:lineRule="exact"/>
        <w:jc w:val="left"/>
        <w:rPr>
          <w:rFonts w:ascii="Times New Roman" w:hAnsi="Times New Roman" w:cs="Times New Roman"/>
          <w:b/>
          <w:bCs/>
          <w:color w:val="333333"/>
          <w:kern w:val="0"/>
          <w:sz w:val="32"/>
          <w:szCs w:val="32"/>
        </w:rPr>
      </w:pPr>
      <w:r>
        <w:rPr>
          <w:rFonts w:ascii="Times New Roman" w:hAnsi="Times New Roman" w:cs="Times New Roman"/>
          <w:b/>
          <w:bCs/>
          <w:color w:val="333333"/>
          <w:kern w:val="0"/>
          <w:sz w:val="32"/>
          <w:szCs w:val="32"/>
        </w:rPr>
        <w:t>附件1</w:t>
      </w:r>
    </w:p>
    <w:p>
      <w:pPr>
        <w:widowControl/>
        <w:shd w:val="clear" w:color="auto" w:fill="FFFFFF"/>
        <w:wordWrap w:val="0"/>
        <w:spacing w:line="570" w:lineRule="exact"/>
        <w:jc w:val="center"/>
        <w:rPr>
          <w:rFonts w:ascii="Times New Roman" w:hAnsi="Times New Roman" w:cs="Times New Roman"/>
          <w:color w:val="333333"/>
          <w:kern w:val="0"/>
          <w:sz w:val="32"/>
          <w:szCs w:val="32"/>
        </w:rPr>
      </w:pPr>
      <w:r>
        <w:rPr>
          <w:rFonts w:ascii="Times New Roman" w:hAnsi="Times New Roman" w:cs="Times New Roman"/>
          <w:b/>
          <w:bCs/>
          <w:color w:val="333333"/>
          <w:kern w:val="0"/>
          <w:sz w:val="32"/>
          <w:szCs w:val="32"/>
        </w:rPr>
        <w:t>采购项目</w:t>
      </w:r>
      <w:r>
        <w:rPr>
          <w:rFonts w:hint="eastAsia" w:ascii="Times New Roman" w:hAnsi="Times New Roman" w:cs="Times New Roman"/>
          <w:b/>
          <w:bCs/>
          <w:color w:val="333333"/>
          <w:kern w:val="0"/>
          <w:sz w:val="32"/>
          <w:szCs w:val="32"/>
        </w:rPr>
        <w:t>评分标准</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813"/>
        <w:gridCol w:w="588"/>
        <w:gridCol w:w="502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tblHeader/>
          <w:jc w:val="center"/>
        </w:trPr>
        <w:tc>
          <w:tcPr>
            <w:tcW w:w="559" w:type="dxa"/>
            <w:noWrap w:val="0"/>
            <w:vAlign w:val="center"/>
          </w:tcPr>
          <w:p>
            <w:pPr>
              <w:widowControl/>
              <w:adjustRightInd w:val="0"/>
              <w:snapToGrid w:val="0"/>
              <w:spacing w:after="15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序号</w:t>
            </w:r>
          </w:p>
        </w:tc>
        <w:tc>
          <w:tcPr>
            <w:tcW w:w="813" w:type="dxa"/>
            <w:noWrap w:val="0"/>
            <w:vAlign w:val="center"/>
          </w:tcPr>
          <w:p>
            <w:pPr>
              <w:widowControl/>
              <w:adjustRightInd w:val="0"/>
              <w:snapToGrid w:val="0"/>
              <w:spacing w:after="15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评审</w:t>
            </w:r>
          </w:p>
          <w:p>
            <w:pPr>
              <w:widowControl/>
              <w:adjustRightInd w:val="0"/>
              <w:snapToGrid w:val="0"/>
              <w:spacing w:after="15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项目</w:t>
            </w:r>
          </w:p>
        </w:tc>
        <w:tc>
          <w:tcPr>
            <w:tcW w:w="588" w:type="dxa"/>
            <w:noWrap w:val="0"/>
            <w:vAlign w:val="center"/>
          </w:tcPr>
          <w:p>
            <w:pPr>
              <w:widowControl/>
              <w:adjustRightInd w:val="0"/>
              <w:snapToGrid w:val="0"/>
              <w:spacing w:after="15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分值</w:t>
            </w:r>
          </w:p>
        </w:tc>
        <w:tc>
          <w:tcPr>
            <w:tcW w:w="5026" w:type="dxa"/>
            <w:noWrap w:val="0"/>
            <w:vAlign w:val="center"/>
          </w:tcPr>
          <w:p>
            <w:pPr>
              <w:widowControl/>
              <w:adjustRightInd w:val="0"/>
              <w:snapToGrid w:val="0"/>
              <w:spacing w:after="15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评分标准</w:t>
            </w:r>
          </w:p>
          <w:p>
            <w:pPr>
              <w:widowControl w:val="0"/>
              <w:jc w:val="center"/>
              <w:rPr>
                <w:rFonts w:hint="eastAsia" w:ascii="Calibri" w:hAnsi="Calibri" w:eastAsia="宋体" w:cs="黑体"/>
                <w:kern w:val="2"/>
                <w:sz w:val="16"/>
                <w:szCs w:val="18"/>
                <w:lang w:val="en-US" w:eastAsia="zh-CN" w:bidi="ar-SA"/>
              </w:rPr>
            </w:pPr>
            <w:r>
              <w:rPr>
                <w:rFonts w:hint="eastAsia" w:ascii="方正仿宋_GBK" w:hAnsi="方正仿宋_GBK" w:eastAsia="方正仿宋_GBK" w:cs="方正仿宋_GBK"/>
                <w:kern w:val="2"/>
                <w:sz w:val="20"/>
                <w:szCs w:val="21"/>
                <w:lang w:val="en-US" w:eastAsia="zh-CN" w:bidi="ar-SA"/>
              </w:rPr>
              <w:t>（四舍五入后保留小数点后两位）</w:t>
            </w:r>
          </w:p>
        </w:tc>
        <w:tc>
          <w:tcPr>
            <w:tcW w:w="1536" w:type="dxa"/>
            <w:noWrap w:val="0"/>
            <w:vAlign w:val="center"/>
          </w:tcPr>
          <w:p>
            <w:pPr>
              <w:widowControl/>
              <w:adjustRightInd w:val="0"/>
              <w:snapToGrid w:val="0"/>
              <w:spacing w:after="15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559"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813"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报价</w:t>
            </w:r>
          </w:p>
        </w:tc>
        <w:tc>
          <w:tcPr>
            <w:tcW w:w="588"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w:t>
            </w:r>
          </w:p>
        </w:tc>
        <w:tc>
          <w:tcPr>
            <w:tcW w:w="5026" w:type="dxa"/>
            <w:noWrap w:val="0"/>
            <w:vAlign w:val="center"/>
          </w:tcPr>
          <w:p>
            <w:pPr>
              <w:widowControl/>
              <w:adjustRightInd w:val="0"/>
              <w:snapToGrid w:val="0"/>
              <w:spacing w:after="0" w:line="57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以报价最低比例为评审基准价，在基准价基础上每增加1%减0.5分。</w:t>
            </w:r>
          </w:p>
        </w:tc>
        <w:tc>
          <w:tcPr>
            <w:tcW w:w="1536"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559"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813"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专业技术力量</w:t>
            </w:r>
          </w:p>
        </w:tc>
        <w:tc>
          <w:tcPr>
            <w:tcW w:w="588"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w:t>
            </w:r>
          </w:p>
        </w:tc>
        <w:tc>
          <w:tcPr>
            <w:tcW w:w="5026" w:type="dxa"/>
            <w:noWrap w:val="0"/>
            <w:vAlign w:val="center"/>
          </w:tcPr>
          <w:p>
            <w:pPr>
              <w:widowControl/>
              <w:adjustRightInd w:val="0"/>
              <w:snapToGrid w:val="0"/>
              <w:spacing w:after="0" w:line="57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1、注册会计师人数等于10人的得3分；高于10人每增加一人加0.2分，满分5分。</w:t>
            </w:r>
          </w:p>
          <w:p>
            <w:pPr>
              <w:widowControl/>
              <w:adjustRightInd w:val="0"/>
              <w:snapToGrid w:val="0"/>
              <w:spacing w:after="0" w:line="57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2、四川省2022年度会计师事务所综合评价前50名的得5分；51-100名的得3分；100名以后得1分。</w:t>
            </w:r>
          </w:p>
          <w:p>
            <w:pPr>
              <w:widowControl/>
              <w:adjustRightInd w:val="0"/>
              <w:snapToGrid w:val="0"/>
              <w:spacing w:after="0" w:line="57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3、在四川省2022年度会计师事务所综合评价中为AAAA级及以上的，得5分；AAA级的，得3分；AA级的，得2分；A级的，得1分。</w:t>
            </w:r>
          </w:p>
        </w:tc>
        <w:tc>
          <w:tcPr>
            <w:tcW w:w="1536"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59"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813"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类似项目业绩</w:t>
            </w:r>
          </w:p>
        </w:tc>
        <w:tc>
          <w:tcPr>
            <w:tcW w:w="588"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w:t>
            </w:r>
          </w:p>
        </w:tc>
        <w:tc>
          <w:tcPr>
            <w:tcW w:w="5026" w:type="dxa"/>
            <w:noWrap w:val="0"/>
            <w:vAlign w:val="center"/>
          </w:tcPr>
          <w:p>
            <w:pPr>
              <w:widowControl/>
              <w:adjustRightInd w:val="0"/>
              <w:snapToGrid w:val="0"/>
              <w:spacing w:after="0" w:line="57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w:t>
            </w:r>
            <w:r>
              <w:rPr>
                <w:rFonts w:hint="eastAsia" w:ascii="方正仿宋_GBK" w:hAnsi="方正仿宋_GBK" w:eastAsia="方正仿宋_GBK" w:cs="方正仿宋_GBK"/>
                <w:kern w:val="0"/>
                <w:sz w:val="21"/>
                <w:szCs w:val="21"/>
                <w:lang w:val="en-US" w:eastAsia="zh-CN"/>
              </w:rPr>
              <w:t>20</w:t>
            </w:r>
            <w:r>
              <w:rPr>
                <w:rFonts w:hint="eastAsia" w:ascii="方正仿宋_GBK" w:hAnsi="方正仿宋_GBK" w:eastAsia="方正仿宋_GBK" w:cs="方正仿宋_GBK"/>
                <w:kern w:val="0"/>
                <w:sz w:val="21"/>
                <w:szCs w:val="21"/>
              </w:rPr>
              <w:t>年1月1日至今具有类似项目业绩的，每个项目业绩得5分。</w:t>
            </w:r>
          </w:p>
        </w:tc>
        <w:tc>
          <w:tcPr>
            <w:tcW w:w="1536"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提供合同或协议等证明材料。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559"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813"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人员配备</w:t>
            </w:r>
          </w:p>
        </w:tc>
        <w:tc>
          <w:tcPr>
            <w:tcW w:w="588"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w:t>
            </w:r>
          </w:p>
        </w:tc>
        <w:tc>
          <w:tcPr>
            <w:tcW w:w="5026" w:type="dxa"/>
            <w:noWrap w:val="0"/>
            <w:vAlign w:val="center"/>
          </w:tcPr>
          <w:p>
            <w:pPr>
              <w:widowControl/>
              <w:adjustRightInd w:val="0"/>
              <w:snapToGrid w:val="0"/>
              <w:spacing w:after="0" w:line="57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1、拟派项目负责人：按学历、资格证书、工作经历等情况综合评定，综合情况最优的得10分，综合情况良好的得7分，综合情况一般的得4分。</w:t>
            </w:r>
          </w:p>
          <w:p>
            <w:pPr>
              <w:widowControl/>
              <w:adjustRightInd w:val="0"/>
              <w:snapToGrid w:val="0"/>
              <w:spacing w:after="0" w:line="57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2、除项目负责人外，团队成员配置3名会计相关专业人员得6分，每增加1人加2分，本项最多得10分。</w:t>
            </w:r>
          </w:p>
        </w:tc>
        <w:tc>
          <w:tcPr>
            <w:tcW w:w="1536" w:type="dxa"/>
            <w:noWrap w:val="0"/>
            <w:vAlign w:val="center"/>
          </w:tcPr>
          <w:p>
            <w:pPr>
              <w:widowControl/>
              <w:adjustRightInd w:val="0"/>
              <w:snapToGrid w:val="0"/>
              <w:spacing w:after="0" w:line="57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提供相关证书复印件并加盖公章</w:t>
            </w:r>
          </w:p>
        </w:tc>
      </w:tr>
    </w:tbl>
    <w:p>
      <w:pPr>
        <w:widowControl/>
        <w:shd w:val="clear" w:color="auto" w:fill="FFFFFF"/>
        <w:wordWrap w:val="0"/>
        <w:spacing w:line="570" w:lineRule="exact"/>
        <w:jc w:val="left"/>
        <w:rPr>
          <w:rFonts w:ascii="Times New Roman" w:hAnsi="Times New Roman" w:cs="Times New Roman"/>
          <w:b/>
          <w:bCs/>
          <w:color w:val="333333"/>
          <w:kern w:val="0"/>
          <w:sz w:val="32"/>
          <w:szCs w:val="32"/>
        </w:rPr>
      </w:pPr>
      <w:bookmarkStart w:id="0" w:name="_Toc95295163"/>
      <w:r>
        <w:rPr>
          <w:rFonts w:ascii="Times New Roman" w:hAnsi="Times New Roman" w:cs="Times New Roman"/>
          <w:b/>
          <w:bCs/>
          <w:color w:val="333333"/>
          <w:kern w:val="0"/>
          <w:sz w:val="32"/>
          <w:szCs w:val="32"/>
        </w:rPr>
        <w:t>附件</w:t>
      </w:r>
      <w:r>
        <w:rPr>
          <w:rFonts w:hint="eastAsia" w:ascii="Times New Roman" w:hAnsi="Times New Roman" w:cs="Times New Roman"/>
          <w:b/>
          <w:bCs/>
          <w:color w:val="333333"/>
          <w:kern w:val="0"/>
          <w:sz w:val="32"/>
          <w:szCs w:val="32"/>
        </w:rPr>
        <w:t>2</w:t>
      </w:r>
    </w:p>
    <w:p>
      <w:pPr>
        <w:widowControl/>
        <w:shd w:val="clear" w:color="auto" w:fill="FFFFFF"/>
        <w:spacing w:line="570" w:lineRule="exact"/>
        <w:jc w:val="center"/>
        <w:rPr>
          <w:rFonts w:ascii="Times New Roman" w:hAnsi="Times New Roman" w:eastAsia="黑体" w:cs="Times New Roman"/>
          <w:b/>
          <w:bCs/>
          <w:color w:val="333333"/>
          <w:kern w:val="0"/>
          <w:sz w:val="32"/>
          <w:szCs w:val="32"/>
        </w:rPr>
      </w:pPr>
    </w:p>
    <w:p>
      <w:pPr>
        <w:widowControl/>
        <w:shd w:val="clear" w:color="auto" w:fill="FFFFFF"/>
        <w:spacing w:line="570" w:lineRule="exact"/>
        <w:jc w:val="center"/>
        <w:rPr>
          <w:rFonts w:ascii="Times New Roman" w:hAnsi="Times New Roman" w:eastAsia="宋体" w:cs="Times New Roman"/>
          <w:color w:val="333333"/>
          <w:kern w:val="0"/>
          <w:sz w:val="18"/>
          <w:szCs w:val="18"/>
        </w:rPr>
      </w:pPr>
      <w:r>
        <w:rPr>
          <w:rFonts w:ascii="Times New Roman" w:hAnsi="Times New Roman" w:eastAsia="黑体" w:cs="Times New Roman"/>
          <w:b/>
          <w:bCs/>
          <w:color w:val="333333"/>
          <w:kern w:val="0"/>
          <w:sz w:val="32"/>
          <w:szCs w:val="32"/>
        </w:rPr>
        <w:t>法定代表人身份授权书</w:t>
      </w:r>
      <w:bookmarkEnd w:id="0"/>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u w:val="single"/>
        </w:rPr>
        <w:t>（采购单位名称）</w:t>
      </w:r>
      <w:r>
        <w:rPr>
          <w:rFonts w:ascii="Times New Roman" w:hAnsi="Times New Roman" w:eastAsia="宋体" w:cs="Times New Roman"/>
          <w:sz w:val="24"/>
        </w:rPr>
        <w:t>：</w:t>
      </w:r>
    </w:p>
    <w:p>
      <w:pPr>
        <w:tabs>
          <w:tab w:val="left" w:pos="2142"/>
        </w:tabs>
        <w:spacing w:line="57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本授权声明：</w:t>
      </w:r>
      <w:r>
        <w:rPr>
          <w:rFonts w:ascii="Times New Roman" w:hAnsi="Times New Roman" w:eastAsia="宋体" w:cs="Times New Roman"/>
          <w:sz w:val="24"/>
          <w:u w:val="single"/>
        </w:rPr>
        <w:t>（投标人名称）</w:t>
      </w:r>
      <w:r>
        <w:rPr>
          <w:rFonts w:ascii="Times New Roman" w:hAnsi="Times New Roman" w:eastAsia="宋体" w:cs="Times New Roman"/>
          <w:sz w:val="24"/>
        </w:rPr>
        <w:t>（法定代表人姓名、职务）授权（被授权人姓名、职务）为我方“</w:t>
      </w:r>
      <w:r>
        <w:rPr>
          <w:rFonts w:ascii="Times New Roman" w:hAnsi="Times New Roman" w:eastAsia="宋体" w:cs="Times New Roman"/>
          <w:sz w:val="24"/>
          <w:u w:val="single"/>
        </w:rPr>
        <w:t>********</w:t>
      </w:r>
      <w:r>
        <w:rPr>
          <w:rFonts w:ascii="Times New Roman" w:hAnsi="Times New Roman" w:eastAsia="宋体" w:cs="Times New Roman"/>
          <w:sz w:val="24"/>
        </w:rPr>
        <w:t>”项目投标活动的合法代表，以我方名义全权处理该项目有关投标、签订合同以及执行合同等一切事宜。</w:t>
      </w:r>
    </w:p>
    <w:p>
      <w:pPr>
        <w:tabs>
          <w:tab w:val="left" w:pos="2142"/>
        </w:tabs>
        <w:spacing w:line="57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特此声明。</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法定代表人签字：</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授权代表签字：</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投标人名称：（加盖公章）</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日期：</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★说明：上述证明文件附有法定代表人、被授权代表身份证复印件（加盖公章）时才能生效。</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 </w:t>
      </w:r>
    </w:p>
    <w:p>
      <w:pPr>
        <w:widowControl/>
        <w:shd w:val="clear" w:color="auto" w:fill="FFFFFF"/>
        <w:wordWrap w:val="0"/>
        <w:spacing w:line="570" w:lineRule="exact"/>
        <w:ind w:firstLine="480"/>
        <w:jc w:val="center"/>
        <w:rPr>
          <w:rFonts w:ascii="Times New Roman" w:hAnsi="Times New Roman" w:eastAsia="宋体" w:cs="Times New Roman"/>
          <w:color w:val="333333"/>
          <w:kern w:val="0"/>
          <w:sz w:val="18"/>
          <w:szCs w:val="18"/>
        </w:rPr>
      </w:pPr>
      <w:r>
        <w:rPr>
          <w:rFonts w:ascii="Times New Roman" w:hAnsi="Times New Roman" w:eastAsia="宋体" w:cs="Times New Roman"/>
          <w:color w:val="333333"/>
          <w:kern w:val="0"/>
          <w:sz w:val="24"/>
        </w:rPr>
        <w:t> </w:t>
      </w:r>
    </w:p>
    <w:p>
      <w:pPr>
        <w:widowControl/>
        <w:shd w:val="clear" w:color="auto" w:fill="FFFFFF"/>
        <w:wordWrap w:val="0"/>
        <w:spacing w:line="570" w:lineRule="exact"/>
        <w:ind w:firstLine="480"/>
        <w:jc w:val="center"/>
        <w:rPr>
          <w:rFonts w:ascii="Times New Roman" w:hAnsi="Times New Roman" w:eastAsia="宋体" w:cs="Times New Roman"/>
          <w:color w:val="333333"/>
          <w:kern w:val="0"/>
          <w:sz w:val="18"/>
          <w:szCs w:val="18"/>
        </w:rPr>
      </w:pPr>
      <w:r>
        <w:rPr>
          <w:rFonts w:ascii="Times New Roman" w:hAnsi="Times New Roman" w:eastAsia="宋体" w:cs="Times New Roman"/>
          <w:color w:val="333333"/>
          <w:kern w:val="0"/>
          <w:sz w:val="24"/>
        </w:rPr>
        <w:t> </w:t>
      </w:r>
    </w:p>
    <w:p>
      <w:pPr>
        <w:widowControl/>
        <w:shd w:val="clear" w:color="auto" w:fill="FFFFFF"/>
        <w:wordWrap w:val="0"/>
        <w:spacing w:line="570" w:lineRule="exact"/>
        <w:jc w:val="left"/>
        <w:rPr>
          <w:rFonts w:ascii="Times New Roman" w:hAnsi="Times New Roman" w:eastAsia="宋体" w:cs="Times New Roman"/>
          <w:color w:val="333333"/>
          <w:kern w:val="0"/>
          <w:sz w:val="18"/>
          <w:szCs w:val="18"/>
        </w:rPr>
      </w:pPr>
      <w:r>
        <w:rPr>
          <w:rFonts w:ascii="Times New Roman" w:hAnsi="Times New Roman" w:eastAsia="宋体" w:cs="Times New Roman"/>
          <w:color w:val="333333"/>
          <w:kern w:val="0"/>
          <w:sz w:val="24"/>
        </w:rPr>
        <w:t> </w:t>
      </w:r>
    </w:p>
    <w:p>
      <w:pPr>
        <w:widowControl/>
        <w:shd w:val="clear" w:color="auto" w:fill="FFFFFF"/>
        <w:wordWrap w:val="0"/>
        <w:spacing w:line="570" w:lineRule="exact"/>
        <w:jc w:val="left"/>
        <w:rPr>
          <w:rFonts w:ascii="Times New Roman" w:hAnsi="Times New Roman" w:eastAsia="黑体" w:cs="Times New Roman"/>
          <w:color w:val="333333"/>
          <w:kern w:val="0"/>
          <w:sz w:val="32"/>
          <w:szCs w:val="32"/>
        </w:rPr>
      </w:pPr>
    </w:p>
    <w:p>
      <w:pPr>
        <w:widowControl/>
        <w:shd w:val="clear" w:color="auto" w:fill="FFFFFF"/>
        <w:wordWrap w:val="0"/>
        <w:spacing w:line="570" w:lineRule="exact"/>
        <w:jc w:val="left"/>
        <w:rPr>
          <w:rFonts w:ascii="Times New Roman" w:hAnsi="Times New Roman" w:eastAsia="黑体" w:cs="Times New Roman"/>
          <w:color w:val="333333"/>
          <w:kern w:val="0"/>
          <w:sz w:val="32"/>
          <w:szCs w:val="32"/>
        </w:rPr>
      </w:pPr>
    </w:p>
    <w:p>
      <w:pPr>
        <w:widowControl/>
        <w:shd w:val="clear" w:color="auto" w:fill="FFFFFF"/>
        <w:wordWrap w:val="0"/>
        <w:spacing w:line="570" w:lineRule="exact"/>
        <w:jc w:val="left"/>
        <w:rPr>
          <w:rFonts w:ascii="Times New Roman" w:hAnsi="Times New Roman" w:eastAsia="黑体" w:cs="Times New Roman"/>
          <w:color w:val="333333"/>
          <w:kern w:val="0"/>
          <w:sz w:val="32"/>
          <w:szCs w:val="32"/>
        </w:rPr>
      </w:pPr>
    </w:p>
    <w:p>
      <w:pPr>
        <w:widowControl/>
        <w:shd w:val="clear" w:color="auto" w:fill="FFFFFF"/>
        <w:wordWrap w:val="0"/>
        <w:spacing w:line="570" w:lineRule="exact"/>
        <w:jc w:val="left"/>
        <w:rPr>
          <w:rFonts w:ascii="Times New Roman" w:hAnsi="Times New Roman" w:eastAsia="黑体" w:cs="Times New Roman"/>
          <w:color w:val="333333"/>
          <w:kern w:val="0"/>
          <w:sz w:val="32"/>
          <w:szCs w:val="32"/>
        </w:rPr>
      </w:pPr>
    </w:p>
    <w:p>
      <w:pPr>
        <w:widowControl/>
        <w:shd w:val="clear" w:color="auto" w:fill="FFFFFF"/>
        <w:wordWrap w:val="0"/>
        <w:spacing w:line="570" w:lineRule="exact"/>
        <w:jc w:val="left"/>
        <w:rPr>
          <w:rFonts w:ascii="Times New Roman" w:hAnsi="Times New Roman" w:eastAsia="黑体" w:cs="Times New Roman"/>
          <w:color w:val="333333"/>
          <w:kern w:val="0"/>
          <w:sz w:val="32"/>
          <w:szCs w:val="32"/>
        </w:rPr>
      </w:pPr>
    </w:p>
    <w:p>
      <w:pPr>
        <w:widowControl/>
        <w:shd w:val="clear" w:color="auto" w:fill="FFFFFF"/>
        <w:wordWrap w:val="0"/>
        <w:spacing w:line="570" w:lineRule="exact"/>
        <w:jc w:val="left"/>
        <w:rPr>
          <w:rFonts w:ascii="Times New Roman" w:hAnsi="Times New Roman" w:eastAsia="黑体" w:cs="Times New Roman"/>
          <w:color w:val="333333"/>
          <w:kern w:val="0"/>
          <w:sz w:val="32"/>
          <w:szCs w:val="32"/>
        </w:rPr>
      </w:pPr>
    </w:p>
    <w:p>
      <w:pPr>
        <w:widowControl/>
        <w:shd w:val="clear" w:color="auto" w:fill="FFFFFF"/>
        <w:wordWrap w:val="0"/>
        <w:spacing w:line="570" w:lineRule="exact"/>
        <w:jc w:val="left"/>
        <w:rPr>
          <w:rFonts w:ascii="Times New Roman" w:hAnsi="Times New Roman" w:cs="Times New Roman"/>
          <w:color w:val="333333"/>
          <w:kern w:val="0"/>
          <w:sz w:val="32"/>
          <w:szCs w:val="32"/>
        </w:rPr>
      </w:pPr>
      <w:r>
        <w:rPr>
          <w:rFonts w:ascii="Times New Roman" w:hAnsi="Times New Roman" w:cs="Times New Roman"/>
          <w:b/>
          <w:bCs/>
          <w:color w:val="333333"/>
          <w:kern w:val="0"/>
          <w:sz w:val="32"/>
          <w:szCs w:val="32"/>
        </w:rPr>
        <w:t>附件</w:t>
      </w:r>
      <w:r>
        <w:rPr>
          <w:rFonts w:hint="eastAsia" w:ascii="Times New Roman" w:hAnsi="Times New Roman" w:cs="Times New Roman"/>
          <w:b/>
          <w:bCs/>
          <w:color w:val="333333"/>
          <w:kern w:val="0"/>
          <w:sz w:val="32"/>
          <w:szCs w:val="32"/>
        </w:rPr>
        <w:t>3</w:t>
      </w:r>
    </w:p>
    <w:p>
      <w:pPr>
        <w:widowControl/>
        <w:shd w:val="clear" w:color="auto" w:fill="FFFFFF"/>
        <w:wordWrap w:val="0"/>
        <w:spacing w:line="570" w:lineRule="exact"/>
        <w:jc w:val="center"/>
        <w:rPr>
          <w:rFonts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tabs>
          <w:tab w:val="left" w:pos="2142"/>
        </w:tabs>
        <w:spacing w:line="380" w:lineRule="exact"/>
        <w:ind w:firstLine="480" w:firstLineChars="200"/>
        <w:rPr>
          <w:rFonts w:ascii="Times New Roman" w:hAnsi="Times New Roman" w:eastAsia="宋体" w:cs="Times New Roman"/>
          <w:sz w:val="24"/>
        </w:rPr>
      </w:pP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二、本厂家、商家、公司保证在药品、医疗器械、设备、物资、基建工程竞标工作及药品、试剂销售等工作中承诺做到：</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1、不与其他投标人相互串通投标报价，损害贵院的合法权益；</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2、不与招标人串通投标，损害国家利益、社会公共利益或他人的合法权益；</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3、不以向招标人或者评标委员会成员行贿的手段谋取中标；</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4、竞标报价不违反相关法律的规定，也不以他人名义投标或者以其他方式弄虚作假，骗取中标；</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5、保证不以其他任何方式扰乱贵院的招标工作；</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6、保证不在药品销售、医疗器械、设备、物资、基建工程竞标中采取账外暗中给予回扣的手段腐蚀、贿赂医护、药剂人员、干部等其他相关人员；</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7、保证不以任何名义包括以宣传费、临床促销费、开单费、处方费、广告费、免费度假、考察旅游、房屋装修等任何名义给予贵院采购人员、药剂人员、医护人员、干部等有关人员以财物或者其他利益；</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8、保证不让贵院临床科室、药剂部门以及有关人员登记、统计医生处方或为此提供方便，干扰贵院的正常工作秩序；</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9、保证不以其他任何不正当竞争手段推销药品、医疗器械、设备、物资。</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三、本厂家、商家、公司保证竭力维护贵院的声誉，不做任何有损贵院形象的事情。</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五、对本厂家、商家、公司及本厂家、商家、公司工作人员采取以上手段竞标、促销等，干扰贵院正常工作秩序，损害贵院形象的，本厂家、商家、公司保证：</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1、对尚处在竞标阶段的，贵院有权取消本厂家、商家、公司的竞标资格；已经中标的，贵院有权取消中标；对已经获得准入资格的，贵院有权随时取消本厂家、商家、公司的准入资格；</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2、对本厂家、商家、公司相关工作人员作出严肃处理；</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3、对由于本厂家、商家、公司或本厂家、商家、公司工作人员的上述行为给贵院造成经济或名誉损失的，由本厂家、商家、公司负责，并愿意承担全部民事赔偿责任。</w:t>
      </w: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六、采购物资名称：</w:t>
      </w:r>
    </w:p>
    <w:p>
      <w:pPr>
        <w:tabs>
          <w:tab w:val="left" w:pos="2142"/>
        </w:tabs>
        <w:spacing w:line="520" w:lineRule="exact"/>
        <w:ind w:firstLine="480" w:firstLineChars="200"/>
        <w:rPr>
          <w:rFonts w:ascii="Times New Roman" w:hAnsi="Times New Roman" w:eastAsia="宋体" w:cs="Times New Roman"/>
          <w:sz w:val="24"/>
        </w:rPr>
      </w:pPr>
    </w:p>
    <w:p>
      <w:pPr>
        <w:tabs>
          <w:tab w:val="left" w:pos="2142"/>
        </w:tabs>
        <w:spacing w:line="52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本《承诺书》一式二份（一份由承诺人自存；一份随竞价书传递）</w:t>
      </w:r>
    </w:p>
    <w:p>
      <w:pPr>
        <w:tabs>
          <w:tab w:val="left" w:pos="2142"/>
        </w:tabs>
        <w:spacing w:line="520" w:lineRule="exact"/>
        <w:rPr>
          <w:rFonts w:ascii="Times New Roman" w:hAnsi="Times New Roman" w:eastAsia="宋体" w:cs="Times New Roman"/>
          <w:sz w:val="24"/>
        </w:rPr>
      </w:pPr>
    </w:p>
    <w:p>
      <w:pPr>
        <w:tabs>
          <w:tab w:val="left" w:pos="2142"/>
        </w:tabs>
        <w:spacing w:line="520" w:lineRule="exact"/>
        <w:rPr>
          <w:rFonts w:ascii="Times New Roman" w:hAnsi="Times New Roman" w:eastAsia="宋体" w:cs="Times New Roman"/>
          <w:sz w:val="24"/>
        </w:rPr>
      </w:pPr>
    </w:p>
    <w:p>
      <w:pPr>
        <w:tabs>
          <w:tab w:val="left" w:pos="2142"/>
        </w:tabs>
        <w:spacing w:line="520" w:lineRule="exact"/>
        <w:ind w:firstLine="3840" w:firstLineChars="1600"/>
        <w:rPr>
          <w:rFonts w:ascii="Times New Roman" w:hAnsi="Times New Roman" w:eastAsia="宋体" w:cs="Times New Roman"/>
          <w:sz w:val="24"/>
        </w:rPr>
      </w:pPr>
      <w:r>
        <w:rPr>
          <w:rFonts w:ascii="Times New Roman" w:hAnsi="Times New Roman" w:eastAsia="宋体" w:cs="Times New Roman"/>
          <w:sz w:val="24"/>
        </w:rPr>
        <w:t>承诺企业名称：（公章）</w:t>
      </w:r>
    </w:p>
    <w:p>
      <w:pPr>
        <w:tabs>
          <w:tab w:val="left" w:pos="2142"/>
        </w:tabs>
        <w:spacing w:line="520" w:lineRule="exact"/>
        <w:ind w:firstLine="3840" w:firstLineChars="1600"/>
        <w:rPr>
          <w:rFonts w:ascii="Times New Roman" w:hAnsi="Times New Roman" w:eastAsia="宋体" w:cs="Times New Roman"/>
          <w:sz w:val="24"/>
        </w:rPr>
      </w:pPr>
      <w:r>
        <w:rPr>
          <w:rFonts w:ascii="Times New Roman" w:hAnsi="Times New Roman" w:eastAsia="宋体" w:cs="Times New Roman"/>
          <w:sz w:val="24"/>
        </w:rPr>
        <w:t>法人代表或委托代理人（承诺人）：</w:t>
      </w:r>
    </w:p>
    <w:p>
      <w:pPr>
        <w:tabs>
          <w:tab w:val="left" w:pos="2142"/>
        </w:tabs>
        <w:spacing w:line="570" w:lineRule="exact"/>
        <w:rPr>
          <w:rFonts w:ascii="Times New Roman" w:hAnsi="Times New Roman" w:eastAsia="宋体" w:cs="Times New Roman"/>
          <w:sz w:val="24"/>
        </w:rPr>
      </w:pPr>
      <w:r>
        <w:rPr>
          <w:rFonts w:ascii="Times New Roman" w:hAnsi="Times New Roman" w:eastAsia="宋体" w:cs="Times New Roman"/>
          <w:sz w:val="24"/>
        </w:rPr>
        <w:t> </w:t>
      </w:r>
    </w:p>
    <w:p>
      <w:pPr>
        <w:spacing w:line="570" w:lineRule="exact"/>
        <w:rPr>
          <w:rFonts w:ascii="Times New Roman" w:hAnsi="Times New Roman" w:eastAsia="宋体" w:cs="Times New Roman"/>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2F14F2"/>
    <w:multiLevelType w:val="singleLevel"/>
    <w:tmpl w:val="F02F14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633D0C"/>
    <w:rsid w:val="006B4B23"/>
    <w:rsid w:val="027403DA"/>
    <w:rsid w:val="02B54AD8"/>
    <w:rsid w:val="03DE12D0"/>
    <w:rsid w:val="04482BCE"/>
    <w:rsid w:val="0AB006EB"/>
    <w:rsid w:val="0C6B456C"/>
    <w:rsid w:val="1162444E"/>
    <w:rsid w:val="19FA55B8"/>
    <w:rsid w:val="1AC6222B"/>
    <w:rsid w:val="1DA57D48"/>
    <w:rsid w:val="20567118"/>
    <w:rsid w:val="24E574D0"/>
    <w:rsid w:val="25167222"/>
    <w:rsid w:val="265E6DE5"/>
    <w:rsid w:val="2CCB4A91"/>
    <w:rsid w:val="2E6611B0"/>
    <w:rsid w:val="2F344977"/>
    <w:rsid w:val="2FA8594E"/>
    <w:rsid w:val="313763B1"/>
    <w:rsid w:val="31DE3031"/>
    <w:rsid w:val="388D5153"/>
    <w:rsid w:val="42CB5D86"/>
    <w:rsid w:val="439747DB"/>
    <w:rsid w:val="463B24C2"/>
    <w:rsid w:val="611D0AAE"/>
    <w:rsid w:val="68DF4F10"/>
    <w:rsid w:val="7650764F"/>
    <w:rsid w:val="78FA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黑体"/>
      <w:kern w:val="2"/>
      <w:sz w:val="21"/>
      <w:szCs w:val="22"/>
      <w:lang w:val="en-US" w:eastAsia="zh-CN" w:bidi="ar-SA"/>
    </w:rPr>
  </w:style>
  <w:style w:type="paragraph" w:styleId="3">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395</Words>
  <Characters>2257</Characters>
  <Lines>18</Lines>
  <Paragraphs>5</Paragraphs>
  <TotalTime>2</TotalTime>
  <ScaleCrop>false</ScaleCrop>
  <LinksUpToDate>false</LinksUpToDate>
  <CharactersWithSpaces>2647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2023-03-06T06:27:00Z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96EC74489E1F438E8E7BBB796F40958F</vt:lpwstr>
  </property>
</Properties>
</file>