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询价采购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项目名称：</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出生医学证明数字化管理系统采购项目</w:t>
      </w:r>
      <w:r>
        <w:rPr>
          <w:rFonts w:hint="eastAsia" w:ascii="方正仿宋_GBK" w:hAnsi="方正仿宋_GBK" w:eastAsia="方正仿宋_GBK" w:cs="方正仿宋_GBK"/>
          <w:b w:val="0"/>
          <w:bCs w:val="0"/>
          <w:i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三、</w:t>
      </w:r>
      <w:r>
        <w:rPr>
          <w:rFonts w:hint="eastAsia" w:ascii="方正黑体_GBK" w:hAnsi="方正黑体_GBK" w:eastAsia="方正黑体_GBK" w:cs="方正黑体_GBK"/>
          <w:b w:val="0"/>
          <w:bCs w:val="0"/>
          <w:i w:val="0"/>
          <w:caps w:val="0"/>
          <w:color w:val="auto"/>
          <w:spacing w:val="0"/>
          <w:sz w:val="32"/>
          <w:szCs w:val="32"/>
          <w:shd w:val="clear" w:fill="FFFFFF"/>
        </w:rPr>
        <w:t>期限：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textAlignment w:val="auto"/>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rPr>
        <w:t>202</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年</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4</w:t>
      </w:r>
      <w:r>
        <w:rPr>
          <w:rFonts w:hint="default" w:ascii="Times New Roman" w:hAnsi="Times New Roman" w:eastAsia="方正仿宋_GBK" w:cs="Times New Roman"/>
          <w:b w:val="0"/>
          <w:bCs w:val="0"/>
          <w:i w:val="0"/>
          <w:caps w:val="0"/>
          <w:color w:val="auto"/>
          <w:spacing w:val="0"/>
          <w:sz w:val="32"/>
          <w:szCs w:val="32"/>
          <w:shd w:val="clear" w:fill="FFFFFF"/>
        </w:rPr>
        <w:t>月</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21</w:t>
      </w:r>
      <w:r>
        <w:rPr>
          <w:rFonts w:hint="default" w:ascii="Times New Roman" w:hAnsi="Times New Roman" w:eastAsia="方正仿宋_GBK" w:cs="Times New Roman"/>
          <w:b w:val="0"/>
          <w:bCs w:val="0"/>
          <w:i w:val="0"/>
          <w:caps w:val="0"/>
          <w:color w:val="auto"/>
          <w:spacing w:val="0"/>
          <w:sz w:val="32"/>
          <w:szCs w:val="32"/>
          <w:shd w:val="clear" w:fill="FFFFFF"/>
        </w:rPr>
        <w:t>日-202</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年</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4</w:t>
      </w:r>
      <w:r>
        <w:rPr>
          <w:rFonts w:hint="default" w:ascii="Times New Roman" w:hAnsi="Times New Roman" w:eastAsia="方正仿宋_GBK" w:cs="Times New Roman"/>
          <w:b w:val="0"/>
          <w:bCs w:val="0"/>
          <w:i w:val="0"/>
          <w:caps w:val="0"/>
          <w:color w:val="auto"/>
          <w:spacing w:val="0"/>
          <w:sz w:val="32"/>
          <w:szCs w:val="32"/>
          <w:shd w:val="clear" w:fill="FFFFFF"/>
        </w:rPr>
        <w:t>月</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25</w:t>
      </w:r>
      <w:r>
        <w:rPr>
          <w:rFonts w:hint="default" w:ascii="Times New Roman" w:hAnsi="Times New Roman" w:eastAsia="方正仿宋_GBK" w:cs="Times New Roman"/>
          <w:b w:val="0"/>
          <w:bCs w:val="0"/>
          <w:i w:val="0"/>
          <w:caps w:val="0"/>
          <w:color w:val="auto"/>
          <w:spacing w:val="0"/>
          <w:sz w:val="32"/>
          <w:szCs w:val="32"/>
          <w:shd w:val="clear" w:fill="FFFFFF"/>
        </w:rPr>
        <w:t>日。期间请各潜在供应商到我院</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院务</w:t>
      </w:r>
      <w:r>
        <w:rPr>
          <w:rFonts w:hint="default" w:ascii="Times New Roman" w:hAnsi="Times New Roman" w:eastAsia="方正仿宋_GBK" w:cs="Times New Roman"/>
          <w:b w:val="0"/>
          <w:bCs w:val="0"/>
          <w:i w:val="0"/>
          <w:caps w:val="0"/>
          <w:color w:val="auto"/>
          <w:spacing w:val="0"/>
          <w:sz w:val="32"/>
          <w:szCs w:val="32"/>
          <w:shd w:val="clear" w:fill="FFFFFF"/>
        </w:rPr>
        <w:t>部提交资料。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（一）采购内容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1.出生医学证明数字化管理系统</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2.一体化出生医学证明数字化处理设备</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3.医院出生医学证明数字化翻拍服务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（二）相关要求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w:t>
      </w:r>
      <w:r>
        <w:rPr>
          <w:rFonts w:hint="default" w:ascii="仿宋_GB2312" w:eastAsia="仿宋_GB2312" w:cs="仿宋_GB2312"/>
          <w:b w:val="0"/>
          <w:bCs w:val="0"/>
          <w:sz w:val="28"/>
          <w:szCs w:val="28"/>
          <w:lang w:val="en-US" w:eastAsia="zh-CN"/>
        </w:rPr>
        <w:t>主要内容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default" w:ascii="仿宋_GB2312" w:eastAsia="仿宋_GB2312" w:cs="仿宋_GB2312"/>
          <w:b w:val="0"/>
          <w:bCs w:val="0"/>
          <w:sz w:val="28"/>
          <w:szCs w:val="28"/>
          <w:lang w:val="en-US" w:eastAsia="zh-CN"/>
        </w:rPr>
        <w:t>1.</w:t>
      </w:r>
      <w:r>
        <w:rPr>
          <w:rFonts w:hint="eastAsia" w:ascii="仿宋_GB2312" w:eastAsia="仿宋_GB2312" w:cs="仿宋_GB2312"/>
          <w:b w:val="0"/>
          <w:bCs w:val="0"/>
          <w:sz w:val="28"/>
          <w:szCs w:val="28"/>
          <w:lang w:val="en-US" w:eastAsia="zh-CN"/>
        </w:rPr>
        <w:t>1</w:t>
      </w:r>
      <w:r>
        <w:rPr>
          <w:rFonts w:hint="default" w:ascii="仿宋_GB2312" w:eastAsia="仿宋_GB2312" w:cs="仿宋_GB2312"/>
          <w:b w:val="0"/>
          <w:bCs w:val="0"/>
          <w:sz w:val="28"/>
          <w:szCs w:val="28"/>
          <w:lang w:val="en-US" w:eastAsia="zh-CN"/>
        </w:rPr>
        <w:t>对医院出生医学证明数字化并提供相关系统管理功能。</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w:t>
      </w:r>
      <w:r>
        <w:rPr>
          <w:rFonts w:hint="default" w:ascii="仿宋_GB2312" w:eastAsia="仿宋_GB2312" w:cs="仿宋_GB2312"/>
          <w:b w:val="0"/>
          <w:bCs w:val="0"/>
          <w:sz w:val="28"/>
          <w:szCs w:val="28"/>
          <w:lang w:val="en-US" w:eastAsia="zh-CN"/>
        </w:rPr>
        <w:t>2对医院已有出生医学证明进行数字化，并对新产生的出院证进行安全、及时数字化处理。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1.</w:t>
      </w:r>
      <w:r>
        <w:rPr>
          <w:rFonts w:hint="default" w:ascii="仿宋_GB2312" w:eastAsia="仿宋_GB2312" w:cs="仿宋_GB2312"/>
          <w:b w:val="0"/>
          <w:bCs w:val="0"/>
          <w:sz w:val="28"/>
          <w:szCs w:val="28"/>
          <w:lang w:val="en-US" w:eastAsia="zh-CN"/>
        </w:rPr>
        <w:t>3提供出生医学证明数字化查阅、打印等数字化管理功能，降低管理的复杂性，以利于提供更便捷的服务。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w:t>
      </w:r>
      <w:r>
        <w:rPr>
          <w:rFonts w:hint="default" w:ascii="仿宋_GB2312" w:eastAsia="仿宋_GB2312" w:cs="仿宋_GB2312"/>
          <w:b w:val="0"/>
          <w:bCs w:val="0"/>
          <w:sz w:val="28"/>
          <w:szCs w:val="28"/>
          <w:lang w:val="en-US" w:eastAsia="zh-CN"/>
        </w:rPr>
        <w:t>医院出生医学证明数字化处理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w:t>
      </w:r>
      <w:r>
        <w:rPr>
          <w:rFonts w:hint="default" w:ascii="仿宋_GB2312" w:eastAsia="仿宋_GB2312" w:cs="仿宋_GB2312"/>
          <w:b w:val="0"/>
          <w:bCs w:val="0"/>
          <w:sz w:val="28"/>
          <w:szCs w:val="28"/>
          <w:lang w:val="en-US" w:eastAsia="zh-CN"/>
        </w:rPr>
        <w:t>1在出生医学证明数字化处理过程中，为了切实保证档案的安全和病人的隐私，必须对其进行规范化管理，要保证相关档案资料的安全性和保密性，因此在诸如数字化加工、出入库管理、检索利用等环节都应该符合要求，同时对相关人员做好严格的保密制度，签订保密协议，避免在加工过程中产生任何泄密问题。</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w:t>
      </w:r>
      <w:r>
        <w:rPr>
          <w:rFonts w:hint="default" w:ascii="仿宋_GB2312" w:eastAsia="仿宋_GB2312" w:cs="仿宋_GB2312"/>
          <w:b w:val="0"/>
          <w:bCs w:val="0"/>
          <w:sz w:val="28"/>
          <w:szCs w:val="28"/>
          <w:lang w:val="en-US" w:eastAsia="zh-CN"/>
        </w:rPr>
        <w:t>2对医院已有出生医学证明进行数字化，并对新产生的出院证进行安全、及时数字化处理。总数量以实际制作数量为准，根据医院需求调整制作进度。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default" w:ascii="仿宋_GB2312" w:eastAsia="仿宋_GB2312" w:cs="仿宋_GB2312"/>
          <w:b w:val="0"/>
          <w:bCs w:val="0"/>
          <w:sz w:val="28"/>
          <w:szCs w:val="28"/>
          <w:lang w:val="en-US" w:eastAsia="zh-CN"/>
        </w:rPr>
        <w:t>对原始纸质出生医学证明数字化加工制作，形成数码图像，并负责对后续产生的原始纸质出生医学证明定期处理。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w:t>
      </w:r>
      <w:r>
        <w:rPr>
          <w:rFonts w:hint="default" w:ascii="仿宋_GB2312" w:eastAsia="仿宋_GB2312" w:cs="仿宋_GB2312"/>
          <w:b w:val="0"/>
          <w:bCs w:val="0"/>
          <w:sz w:val="28"/>
          <w:szCs w:val="28"/>
          <w:lang w:val="en-US" w:eastAsia="zh-CN"/>
        </w:rPr>
        <w:t>3制作地点与档案保存地按采购人指定，中标人负责制作、拆装工作，不另收费。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2.</w:t>
      </w:r>
      <w:r>
        <w:rPr>
          <w:rFonts w:hint="default" w:ascii="仿宋_GB2312" w:eastAsia="仿宋_GB2312" w:cs="仿宋_GB2312"/>
          <w:b w:val="0"/>
          <w:bCs w:val="0"/>
          <w:sz w:val="28"/>
          <w:szCs w:val="28"/>
          <w:lang w:val="en-US" w:eastAsia="zh-CN"/>
        </w:rPr>
        <w:t>4数字化处理设备要保证处理的图像的清晰、不能损坏相关档案资料。</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w:t>
      </w:r>
      <w:r>
        <w:rPr>
          <w:rFonts w:hint="default" w:ascii="仿宋_GB2312" w:eastAsia="仿宋_GB2312" w:cs="仿宋_GB2312"/>
          <w:b w:val="0"/>
          <w:bCs w:val="0"/>
          <w:sz w:val="28"/>
          <w:szCs w:val="28"/>
          <w:lang w:val="en-US" w:eastAsia="zh-CN"/>
        </w:rPr>
        <w:t>一体化出生医学证明数字化处理系统</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default" w:ascii="仿宋_GB2312" w:eastAsia="仿宋_GB2312" w:cs="仿宋_GB2312"/>
          <w:b w:val="0"/>
          <w:bCs w:val="0"/>
          <w:sz w:val="28"/>
          <w:szCs w:val="28"/>
          <w:lang w:val="en-US" w:eastAsia="zh-CN"/>
        </w:rPr>
        <w:t>✮</w:t>
      </w:r>
      <w:r>
        <w:rPr>
          <w:rFonts w:hint="eastAsia" w:ascii="仿宋_GB2312" w:eastAsia="仿宋_GB2312" w:cs="仿宋_GB2312"/>
          <w:b w:val="0"/>
          <w:bCs w:val="0"/>
          <w:sz w:val="28"/>
          <w:szCs w:val="28"/>
          <w:lang w:val="en-US" w:eastAsia="zh-CN"/>
        </w:rPr>
        <w:t>3.</w:t>
      </w:r>
      <w:r>
        <w:rPr>
          <w:rFonts w:hint="default" w:ascii="仿宋_GB2312" w:eastAsia="仿宋_GB2312" w:cs="仿宋_GB2312"/>
          <w:b w:val="0"/>
          <w:bCs w:val="0"/>
          <w:sz w:val="28"/>
          <w:szCs w:val="28"/>
          <w:lang w:val="en-US" w:eastAsia="zh-CN"/>
        </w:rPr>
        <w:t>1一体化出生医学证明数字化处理系统。数字化主机、显示器及图像处理及处理系统需为一体化系统，图像处理设备位于显示器上方，操作人员不需侧身就可正面长时间操作。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default" w:ascii="仿宋_GB2312" w:eastAsia="仿宋_GB2312" w:cs="仿宋_GB2312"/>
          <w:b w:val="0"/>
          <w:bCs w:val="0"/>
          <w:sz w:val="28"/>
          <w:szCs w:val="28"/>
          <w:lang w:val="en-US" w:eastAsia="zh-CN"/>
        </w:rPr>
        <w:t>✮</w:t>
      </w:r>
      <w:r>
        <w:rPr>
          <w:rFonts w:hint="eastAsia" w:ascii="仿宋_GB2312" w:eastAsia="仿宋_GB2312" w:cs="仿宋_GB2312"/>
          <w:b w:val="0"/>
          <w:bCs w:val="0"/>
          <w:sz w:val="28"/>
          <w:szCs w:val="28"/>
          <w:lang w:val="en-US" w:eastAsia="zh-CN"/>
        </w:rPr>
        <w:t>3.</w:t>
      </w:r>
      <w:r>
        <w:rPr>
          <w:rFonts w:hint="default" w:ascii="仿宋_GB2312" w:eastAsia="仿宋_GB2312" w:cs="仿宋_GB2312"/>
          <w:b w:val="0"/>
          <w:bCs w:val="0"/>
          <w:sz w:val="28"/>
          <w:szCs w:val="28"/>
          <w:lang w:val="en-US" w:eastAsia="zh-CN"/>
        </w:rPr>
        <w:t>2图像采集部件，不接触档案，以免对档案损坏；可以进行水平方向和垂直方向适当调整，以能适应不同纸张大小的要求。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default" w:ascii="仿宋_GB2312" w:eastAsia="仿宋_GB2312" w:cs="仿宋_GB2312"/>
          <w:b w:val="0"/>
          <w:bCs w:val="0"/>
          <w:sz w:val="28"/>
          <w:szCs w:val="28"/>
          <w:lang w:val="en-US" w:eastAsia="zh-CN"/>
        </w:rPr>
        <w:t>✮</w:t>
      </w:r>
      <w:r>
        <w:rPr>
          <w:rFonts w:hint="eastAsia" w:ascii="仿宋_GB2312" w:eastAsia="仿宋_GB2312" w:cs="仿宋_GB2312"/>
          <w:b w:val="0"/>
          <w:bCs w:val="0"/>
          <w:sz w:val="28"/>
          <w:szCs w:val="28"/>
          <w:lang w:val="en-US" w:eastAsia="zh-CN"/>
        </w:rPr>
        <w:t>3.</w:t>
      </w:r>
      <w:r>
        <w:rPr>
          <w:rFonts w:hint="default" w:ascii="仿宋_GB2312" w:eastAsia="仿宋_GB2312" w:cs="仿宋_GB2312"/>
          <w:b w:val="0"/>
          <w:bCs w:val="0"/>
          <w:sz w:val="28"/>
          <w:szCs w:val="28"/>
          <w:lang w:val="en-US" w:eastAsia="zh-CN"/>
        </w:rPr>
        <w:t>3光源能进行水平方向180度调整和垂直方向90度折叠调整，能够满足不同环境光的要求。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w:t>
      </w:r>
      <w:r>
        <w:rPr>
          <w:rFonts w:hint="default" w:ascii="仿宋_GB2312" w:eastAsia="仿宋_GB2312" w:cs="仿宋_GB2312"/>
          <w:b w:val="0"/>
          <w:bCs w:val="0"/>
          <w:sz w:val="28"/>
          <w:szCs w:val="28"/>
          <w:lang w:val="en-US" w:eastAsia="zh-CN"/>
        </w:rPr>
        <w:t>4设备处理速度在1秒多就可处理一页，可适应档案档案资料快速数字化处理。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default" w:ascii="仿宋_GB2312" w:eastAsia="仿宋_GB2312" w:cs="仿宋_GB2312"/>
          <w:b w:val="0"/>
          <w:bCs w:val="0"/>
          <w:sz w:val="28"/>
          <w:szCs w:val="28"/>
          <w:lang w:val="en-US" w:eastAsia="zh-CN"/>
        </w:rPr>
        <w:t>✮</w:t>
      </w:r>
      <w:r>
        <w:rPr>
          <w:rFonts w:hint="eastAsia" w:ascii="仿宋_GB2312" w:eastAsia="仿宋_GB2312" w:cs="仿宋_GB2312"/>
          <w:b w:val="0"/>
          <w:bCs w:val="0"/>
          <w:sz w:val="28"/>
          <w:szCs w:val="28"/>
          <w:lang w:val="en-US" w:eastAsia="zh-CN"/>
        </w:rPr>
        <w:t>3.5</w:t>
      </w:r>
      <w:r>
        <w:rPr>
          <w:rFonts w:hint="default" w:ascii="仿宋_GB2312" w:eastAsia="仿宋_GB2312" w:cs="仿宋_GB2312"/>
          <w:b w:val="0"/>
          <w:bCs w:val="0"/>
          <w:sz w:val="28"/>
          <w:szCs w:val="28"/>
          <w:lang w:val="en-US" w:eastAsia="zh-CN"/>
        </w:rPr>
        <w:t>档案数字化翻拍系统需设置专门的定位板，能保证准确定位，避免歪斜。定位板位于图像处理设备正下方。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w:t>
      </w:r>
      <w:r>
        <w:rPr>
          <w:rFonts w:hint="default" w:ascii="仿宋_GB2312" w:eastAsia="仿宋_GB2312" w:cs="仿宋_GB2312"/>
          <w:b w:val="0"/>
          <w:bCs w:val="0"/>
          <w:sz w:val="28"/>
          <w:szCs w:val="28"/>
          <w:lang w:val="en-US" w:eastAsia="zh-CN"/>
        </w:rPr>
        <w:t>6能专门的针对不同类型的档案纸张预先设置相关参数，能保证不同类型档案纸张更好的影像效果。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w:t>
      </w:r>
      <w:r>
        <w:rPr>
          <w:rFonts w:hint="default" w:ascii="仿宋_GB2312" w:eastAsia="仿宋_GB2312" w:cs="仿宋_GB2312"/>
          <w:b w:val="0"/>
          <w:bCs w:val="0"/>
          <w:sz w:val="28"/>
          <w:szCs w:val="28"/>
          <w:lang w:val="en-US" w:eastAsia="zh-CN"/>
        </w:rPr>
        <w:t>7个性化的快捷键。能根据医院档案粘贴单情况不同，粘贴单位置情况，设置了多个快捷键，操作人员可根据档案粘贴具体情况个性化选择按键，方便操作。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3.</w:t>
      </w:r>
      <w:r>
        <w:rPr>
          <w:rFonts w:hint="default" w:ascii="仿宋_GB2312" w:eastAsia="仿宋_GB2312" w:cs="仿宋_GB2312"/>
          <w:b w:val="0"/>
          <w:bCs w:val="0"/>
          <w:sz w:val="28"/>
          <w:szCs w:val="28"/>
          <w:lang w:val="en-US" w:eastAsia="zh-CN"/>
        </w:rPr>
        <w:t>8同步预览。采用同步预览，能实时发现加工有质量问题的页面，避免在以后发现再来处理时的繁杂工作量。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4.</w:t>
      </w:r>
      <w:r>
        <w:rPr>
          <w:rFonts w:hint="default" w:ascii="仿宋_GB2312" w:eastAsia="仿宋_GB2312" w:cs="仿宋_GB2312"/>
          <w:b w:val="0"/>
          <w:bCs w:val="0"/>
          <w:sz w:val="28"/>
          <w:szCs w:val="28"/>
          <w:lang w:val="en-US" w:eastAsia="zh-CN"/>
        </w:rPr>
        <w:t>出生医学证明数字化管理系统</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default" w:ascii="仿宋_GB2312" w:eastAsia="仿宋_GB2312" w:cs="仿宋_GB2312"/>
          <w:b w:val="0"/>
          <w:bCs w:val="0"/>
          <w:sz w:val="28"/>
          <w:szCs w:val="28"/>
          <w:lang w:val="en-US" w:eastAsia="zh-CN"/>
        </w:rPr>
        <w:t>✮</w:t>
      </w:r>
      <w:r>
        <w:rPr>
          <w:rFonts w:hint="eastAsia" w:ascii="仿宋_GB2312" w:eastAsia="仿宋_GB2312" w:cs="仿宋_GB2312"/>
          <w:b w:val="0"/>
          <w:bCs w:val="0"/>
          <w:sz w:val="28"/>
          <w:szCs w:val="28"/>
          <w:lang w:val="en-US" w:eastAsia="zh-CN"/>
        </w:rPr>
        <w:t>4.</w:t>
      </w:r>
      <w:r>
        <w:rPr>
          <w:rFonts w:hint="default" w:ascii="仿宋_GB2312" w:eastAsia="仿宋_GB2312" w:cs="仿宋_GB2312"/>
          <w:b w:val="0"/>
          <w:bCs w:val="0"/>
          <w:sz w:val="28"/>
          <w:szCs w:val="28"/>
          <w:lang w:val="en-US" w:eastAsia="zh-CN"/>
        </w:rPr>
        <w:t>1系统能按新生儿出院证编号、母亲姓名、新生儿姓名关键字进行信息检索或综合查询。能按住院号、病案号、姓名、ICD-10编码、手术编码、时间段等关键字进行信息检索或综合查询。</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4.</w:t>
      </w:r>
      <w:r>
        <w:rPr>
          <w:rFonts w:hint="default" w:ascii="仿宋_GB2312" w:eastAsia="仿宋_GB2312" w:cs="仿宋_GB2312"/>
          <w:b w:val="0"/>
          <w:bCs w:val="0"/>
          <w:sz w:val="28"/>
          <w:szCs w:val="28"/>
          <w:lang w:val="en-US" w:eastAsia="zh-CN"/>
        </w:rPr>
        <w:t>2档案缩微后显示、查阅、打印的清晰度与原件相符。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default" w:ascii="仿宋_GB2312" w:eastAsia="仿宋_GB2312" w:cs="仿宋_GB2312"/>
          <w:b w:val="0"/>
          <w:bCs w:val="0"/>
          <w:sz w:val="28"/>
          <w:szCs w:val="28"/>
          <w:lang w:val="en-US" w:eastAsia="zh-CN"/>
        </w:rPr>
        <w:t>✮</w:t>
      </w:r>
      <w:r>
        <w:rPr>
          <w:rFonts w:hint="eastAsia" w:ascii="仿宋_GB2312" w:eastAsia="仿宋_GB2312" w:cs="仿宋_GB2312"/>
          <w:b w:val="0"/>
          <w:bCs w:val="0"/>
          <w:sz w:val="28"/>
          <w:szCs w:val="28"/>
          <w:lang w:val="en-US" w:eastAsia="zh-CN"/>
        </w:rPr>
        <w:t>4.</w:t>
      </w:r>
      <w:r>
        <w:rPr>
          <w:rFonts w:hint="default" w:ascii="仿宋_GB2312" w:eastAsia="仿宋_GB2312" w:cs="仿宋_GB2312"/>
          <w:b w:val="0"/>
          <w:bCs w:val="0"/>
          <w:sz w:val="28"/>
          <w:szCs w:val="28"/>
          <w:lang w:val="en-US" w:eastAsia="zh-CN"/>
        </w:rPr>
        <w:t>3能按A4纸张要求进行打印，同时可按页码或内容进行选择性打印同时可按页码进行选择性打印。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4.</w:t>
      </w:r>
      <w:r>
        <w:rPr>
          <w:rFonts w:hint="default" w:ascii="仿宋_GB2312" w:eastAsia="仿宋_GB2312" w:cs="仿宋_GB2312"/>
          <w:b w:val="0"/>
          <w:bCs w:val="0"/>
          <w:sz w:val="28"/>
          <w:szCs w:val="28"/>
          <w:lang w:val="en-US" w:eastAsia="zh-CN"/>
        </w:rPr>
        <w:t>4能通过权限设定，实现分级管理。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4.</w:t>
      </w:r>
      <w:r>
        <w:rPr>
          <w:rFonts w:hint="default" w:ascii="仿宋_GB2312" w:eastAsia="仿宋_GB2312" w:cs="仿宋_GB2312"/>
          <w:b w:val="0"/>
          <w:bCs w:val="0"/>
          <w:sz w:val="28"/>
          <w:szCs w:val="28"/>
          <w:lang w:val="en-US" w:eastAsia="zh-CN"/>
        </w:rPr>
        <w:t>5具有日志管理功能，可实现对所有用户的全程跟踪管理，包括对系统功能的使用和对每页档案的浏览。</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default" w:ascii="仿宋_GB2312" w:eastAsia="仿宋_GB2312" w:cs="仿宋_GB2312"/>
          <w:b w:val="0"/>
          <w:bCs w:val="0"/>
          <w:sz w:val="28"/>
          <w:szCs w:val="28"/>
          <w:lang w:val="en-US" w:eastAsia="zh-CN"/>
        </w:rPr>
        <w:t>✮</w:t>
      </w:r>
      <w:r>
        <w:rPr>
          <w:rFonts w:hint="eastAsia" w:ascii="仿宋_GB2312" w:eastAsia="仿宋_GB2312" w:cs="仿宋_GB2312"/>
          <w:b w:val="0"/>
          <w:bCs w:val="0"/>
          <w:sz w:val="28"/>
          <w:szCs w:val="28"/>
          <w:lang w:val="en-US" w:eastAsia="zh-CN"/>
        </w:rPr>
        <w:t>4.</w:t>
      </w:r>
      <w:r>
        <w:rPr>
          <w:rFonts w:hint="default" w:ascii="仿宋_GB2312" w:eastAsia="仿宋_GB2312" w:cs="仿宋_GB2312"/>
          <w:b w:val="0"/>
          <w:bCs w:val="0"/>
          <w:sz w:val="28"/>
          <w:szCs w:val="28"/>
          <w:lang w:val="en-US" w:eastAsia="zh-CN"/>
        </w:rPr>
        <w:t>6能采用Microsoft SQL server、oracle、等数据库进行数据存储。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default" w:ascii="仿宋_GB2312" w:eastAsia="仿宋_GB2312" w:cs="仿宋_GB2312"/>
          <w:b w:val="0"/>
          <w:bCs w:val="0"/>
          <w:sz w:val="28"/>
          <w:szCs w:val="28"/>
          <w:lang w:val="en-US" w:eastAsia="zh-CN"/>
        </w:rPr>
        <w:t>✮</w:t>
      </w:r>
      <w:r>
        <w:rPr>
          <w:rFonts w:hint="eastAsia" w:ascii="仿宋_GB2312" w:eastAsia="仿宋_GB2312" w:cs="仿宋_GB2312"/>
          <w:b w:val="0"/>
          <w:bCs w:val="0"/>
          <w:sz w:val="28"/>
          <w:szCs w:val="28"/>
          <w:lang w:val="en-US" w:eastAsia="zh-CN"/>
        </w:rPr>
        <w:t>4.</w:t>
      </w:r>
      <w:r>
        <w:rPr>
          <w:rFonts w:hint="default" w:ascii="仿宋_GB2312" w:eastAsia="仿宋_GB2312" w:cs="仿宋_GB2312"/>
          <w:b w:val="0"/>
          <w:bCs w:val="0"/>
          <w:sz w:val="28"/>
          <w:szCs w:val="28"/>
          <w:lang w:val="en-US" w:eastAsia="zh-CN"/>
        </w:rPr>
        <w:t>7电子病案图像信息采用分布式动态扩展逻辑服务器进行管理，不依耐某一具体设备；并能在windows、unix等不同操作系统上运行。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4.</w:t>
      </w:r>
      <w:r>
        <w:rPr>
          <w:rFonts w:hint="default" w:ascii="仿宋_GB2312" w:eastAsia="仿宋_GB2312" w:cs="仿宋_GB2312"/>
          <w:b w:val="0"/>
          <w:bCs w:val="0"/>
          <w:sz w:val="28"/>
          <w:szCs w:val="28"/>
          <w:lang w:val="en-US" w:eastAsia="zh-CN"/>
        </w:rPr>
        <w:t>8能通过出生医学证明数字化管理系统对数字化信息进行便捷查阅、打印复印。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rPr>
      </w:pPr>
      <w:r>
        <w:rPr>
          <w:rFonts w:hint="eastAsia" w:ascii="仿宋_GB2312" w:eastAsia="仿宋_GB2312" w:cs="仿宋_GB2312"/>
          <w:b w:val="0"/>
          <w:bCs w:val="0"/>
          <w:sz w:val="28"/>
          <w:szCs w:val="28"/>
        </w:rPr>
        <w:t>注：参与单位应提供书面材料；当发生招标文件目录以外的物资时，以实际发生时间的市场价格为准，供应商不得</w:t>
      </w:r>
      <w:r>
        <w:rPr>
          <w:rFonts w:hint="eastAsia" w:ascii="仿宋_GB2312" w:eastAsia="仿宋_GB2312" w:cs="仿宋_GB2312"/>
          <w:b w:val="0"/>
          <w:bCs w:val="0"/>
          <w:sz w:val="28"/>
          <w:szCs w:val="28"/>
          <w:lang w:val="en-US" w:eastAsia="zh-CN"/>
        </w:rPr>
        <w:t>无故</w:t>
      </w:r>
      <w:r>
        <w:rPr>
          <w:rFonts w:hint="eastAsia" w:ascii="仿宋_GB2312" w:eastAsia="仿宋_GB2312" w:cs="仿宋_GB2312"/>
          <w:b w:val="0"/>
          <w:bCs w:val="0"/>
          <w:sz w:val="28"/>
          <w:szCs w:val="28"/>
        </w:rPr>
        <w:t>拒绝。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rPr>
        <w:t>五、提供真实齐全的资质证明文件一份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经办人授权委托书（原件，见附件1）,法人、经办人身份证复印件。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rPr>
        <w:t>六、报价要求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报价格式见附件1</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rPr>
        <w:t>七、其他说明：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根据要求及自身实际，用A4纸编制，严格按上述第五条的装订顺序编制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资料，并密封</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特别申明：现公示的功能需求、配置及技术性能因市场了解的局限性，仅作为医院参考使用，无任何针对性，如有不全之处，敬请理解，并请参与单位详实介绍推荐产品，最终配置和技术参数以购买时为准。对未公示配置及技术性能的，请各竞选人自行提供。</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八、文件递交时间、地点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4</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25</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日17：00前。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成都市金牛区妇幼保健院8楼院务部。文件必须在递交文件截止时间前送达地点。逾期送达、密封和标注错误的文件，恕不接收。本次采购不接收邮寄的响应文件。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2.各参会供应商如对此项目有质疑、投诉，请于采购时间截止前即2022年4月25日15：00点前以书面形式向纪检监察室提出，超期不予受理。纪检监察室联系人：邹老师69517102。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lang w:val="en-US" w:eastAsia="zh-CN"/>
        </w:rPr>
      </w:pPr>
      <w:bookmarkStart w:id="3" w:name="_GoBack"/>
      <w:bookmarkEnd w:id="3"/>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8"/>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eastAsia="仿宋_GB2312" w:cs="Times New Roman"/>
                <w:color w:val="333333"/>
                <w:kern w:val="0"/>
                <w:sz w:val="28"/>
                <w:szCs w:val="28"/>
                <w:lang w:val="en-US" w:eastAsia="zh-CN"/>
              </w:rPr>
            </w:pPr>
            <w:r>
              <w:rPr>
                <w:rFonts w:hint="eastAsia" w:eastAsia="仿宋_GB2312" w:cs="Times New Roman"/>
                <w:color w:val="333333"/>
                <w:kern w:val="0"/>
                <w:sz w:val="28"/>
                <w:szCs w:val="28"/>
                <w:lang w:val="en-US" w:eastAsia="zh-CN"/>
              </w:rPr>
              <w:t>型号</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参数</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95295163"/>
      <w:bookmarkStart w:id="1" w:name="_Toc237343703"/>
      <w:bookmarkStart w:id="2" w:name="_Toc17476723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DE302C"/>
    <w:rsid w:val="02480F82"/>
    <w:rsid w:val="02F97E0A"/>
    <w:rsid w:val="04253BDD"/>
    <w:rsid w:val="04A070C5"/>
    <w:rsid w:val="0A077BEA"/>
    <w:rsid w:val="0C9055B6"/>
    <w:rsid w:val="0CEE6A14"/>
    <w:rsid w:val="0EBA4E8E"/>
    <w:rsid w:val="0FE413DC"/>
    <w:rsid w:val="1162444E"/>
    <w:rsid w:val="117F2E61"/>
    <w:rsid w:val="13A77585"/>
    <w:rsid w:val="16836895"/>
    <w:rsid w:val="17053C88"/>
    <w:rsid w:val="170562A4"/>
    <w:rsid w:val="17D441AF"/>
    <w:rsid w:val="1CD0404A"/>
    <w:rsid w:val="1D322B81"/>
    <w:rsid w:val="1E1B6F14"/>
    <w:rsid w:val="1F13725E"/>
    <w:rsid w:val="20567118"/>
    <w:rsid w:val="24DD4E69"/>
    <w:rsid w:val="24E574D0"/>
    <w:rsid w:val="26556455"/>
    <w:rsid w:val="281F755F"/>
    <w:rsid w:val="28402FD3"/>
    <w:rsid w:val="2E346F6D"/>
    <w:rsid w:val="361241B9"/>
    <w:rsid w:val="39A83D55"/>
    <w:rsid w:val="39DE699F"/>
    <w:rsid w:val="3B8F401D"/>
    <w:rsid w:val="3C4E276F"/>
    <w:rsid w:val="3CB56187"/>
    <w:rsid w:val="3DAE77A5"/>
    <w:rsid w:val="439747DB"/>
    <w:rsid w:val="45CE55D0"/>
    <w:rsid w:val="463B24C2"/>
    <w:rsid w:val="47B34975"/>
    <w:rsid w:val="47DA2A11"/>
    <w:rsid w:val="4AC43BB5"/>
    <w:rsid w:val="4BA04C0E"/>
    <w:rsid w:val="4F4B389A"/>
    <w:rsid w:val="4F8B63EE"/>
    <w:rsid w:val="51A23C60"/>
    <w:rsid w:val="52527665"/>
    <w:rsid w:val="54A83452"/>
    <w:rsid w:val="552E4660"/>
    <w:rsid w:val="57AF75B9"/>
    <w:rsid w:val="591E680A"/>
    <w:rsid w:val="5B6D266F"/>
    <w:rsid w:val="5D0F4ED6"/>
    <w:rsid w:val="5D9A4294"/>
    <w:rsid w:val="5E1967D1"/>
    <w:rsid w:val="5E73272A"/>
    <w:rsid w:val="5E886BC3"/>
    <w:rsid w:val="611D0AAE"/>
    <w:rsid w:val="616A08BA"/>
    <w:rsid w:val="61F94671"/>
    <w:rsid w:val="621F4120"/>
    <w:rsid w:val="649E29D3"/>
    <w:rsid w:val="6ADD2C72"/>
    <w:rsid w:val="6B803D0B"/>
    <w:rsid w:val="6C8C1910"/>
    <w:rsid w:val="6F0A6946"/>
    <w:rsid w:val="6FA666B3"/>
    <w:rsid w:val="702D6E9D"/>
    <w:rsid w:val="74570166"/>
    <w:rsid w:val="746B54C1"/>
    <w:rsid w:val="747A3206"/>
    <w:rsid w:val="748848EE"/>
    <w:rsid w:val="762C15D7"/>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Body Text Indent"/>
    <w:basedOn w:val="1"/>
    <w:qFormat/>
    <w:uiPriority w:val="99"/>
    <w:pPr>
      <w:spacing w:after="120"/>
      <w:ind w:left="420" w:leftChars="200"/>
    </w:pPr>
  </w:style>
  <w:style w:type="paragraph" w:styleId="5">
    <w:name w:val="Plain Text"/>
    <w:basedOn w:val="1"/>
    <w:qFormat/>
    <w:uiPriority w:val="0"/>
    <w:pPr>
      <w:spacing w:before="0" w:after="0" w:line="240" w:lineRule="auto"/>
      <w:ind w:left="0" w:firstLine="0"/>
    </w:pPr>
    <w:rPr>
      <w:rFonts w:ascii="宋体" w:hAnsi="Courier New" w:eastAsia="宋体" w:cs="Courier New"/>
      <w:szCs w:val="21"/>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styleId="12">
    <w:name w:val="List Paragraph"/>
    <w:basedOn w:val="1"/>
    <w:qFormat/>
    <w:uiPriority w:val="0"/>
    <w:pPr>
      <w:ind w:firstLine="420" w:firstLineChars="200"/>
    </w:pPr>
    <w:rPr>
      <w:rFonts w:ascii="Calibri" w:hAnsi="Calibri" w:eastAsia="宋体" w:cs="Times New Roman"/>
      <w:szCs w:val="22"/>
    </w:rPr>
  </w:style>
  <w:style w:type="character" w:customStyle="1" w:styleId="13">
    <w:name w:val="font01"/>
    <w:basedOn w:val="10"/>
    <w:qFormat/>
    <w:uiPriority w:val="0"/>
    <w:rPr>
      <w:rFonts w:hint="default" w:ascii="Times New Roman" w:hAnsi="Times New Roman" w:cs="Times New Roman"/>
      <w:color w:val="000000"/>
      <w:sz w:val="14"/>
      <w:szCs w:val="14"/>
      <w:u w:val="none"/>
    </w:rPr>
  </w:style>
  <w:style w:type="character" w:customStyle="1" w:styleId="14">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2022-04-20T00:57:05Z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